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CF32" w14:textId="1AD86784" w:rsidR="00F543AD" w:rsidRDefault="00165383" w:rsidP="00F543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Research </w:t>
      </w:r>
      <w:r w:rsidR="00B849F0">
        <w:rPr>
          <w:b/>
          <w:sz w:val="32"/>
          <w:szCs w:val="32"/>
        </w:rPr>
        <w:t>Officer</w:t>
      </w:r>
      <w:r w:rsidR="003D4DD8">
        <w:rPr>
          <w:b/>
          <w:sz w:val="32"/>
          <w:szCs w:val="32"/>
        </w:rPr>
        <w:t>: Economic Inequality</w:t>
      </w:r>
    </w:p>
    <w:p w14:paraId="7A548FA5" w14:textId="28BCCF91" w:rsidR="007F0234" w:rsidRPr="007F0234" w:rsidRDefault="007F0234" w:rsidP="007F0234">
      <w:pPr>
        <w:rPr>
          <w:b/>
        </w:rPr>
      </w:pPr>
      <w:r w:rsidRPr="007F0234">
        <w:rPr>
          <w:b/>
        </w:rPr>
        <w:t>Department of Social Policy and I</w:t>
      </w:r>
      <w:r>
        <w:rPr>
          <w:b/>
        </w:rPr>
        <w:t>ntervention</w:t>
      </w:r>
      <w:r w:rsidR="00202B4C">
        <w:rPr>
          <w:b/>
        </w:rPr>
        <w:t xml:space="preserve"> and</w:t>
      </w:r>
      <w:r w:rsidR="00B42A1B">
        <w:rPr>
          <w:b/>
        </w:rPr>
        <w:t xml:space="preserve"> Institute for New Economic Thinking</w:t>
      </w:r>
      <w:r>
        <w:rPr>
          <w:b/>
        </w:rPr>
        <w:t xml:space="preserve">, </w:t>
      </w:r>
      <w:r w:rsidRPr="007F0234">
        <w:rPr>
          <w:b/>
        </w:rPr>
        <w:t>Oxford</w:t>
      </w:r>
    </w:p>
    <w:p w14:paraId="30BB2731" w14:textId="77777777" w:rsidR="00491F69" w:rsidRDefault="00491F69" w:rsidP="00491F69"/>
    <w:p w14:paraId="16DB5A65" w14:textId="2C955834" w:rsidR="00862F8C" w:rsidRPr="00D12491" w:rsidRDefault="00731F08" w:rsidP="006404EF">
      <w:pPr>
        <w:rPr>
          <w:rFonts w:cs="Arial"/>
          <w:color w:val="000000"/>
        </w:rPr>
      </w:pPr>
      <w:r w:rsidRPr="00DA3028">
        <w:t>The Department of Social Policy and Intervention</w:t>
      </w:r>
      <w:r w:rsidR="00C01BC7">
        <w:t xml:space="preserve"> and the </w:t>
      </w:r>
      <w:r w:rsidRPr="00DA3028">
        <w:t>Institute for New Economic Thinking at the Oxford Martin School</w:t>
      </w:r>
      <w:r w:rsidRPr="00DA3028">
        <w:rPr>
          <w:rFonts w:cs="Arial"/>
          <w:color w:val="000000"/>
        </w:rPr>
        <w:t xml:space="preserve"> are seeking to appoint </w:t>
      </w:r>
      <w:r w:rsidR="00D91E11">
        <w:rPr>
          <w:rFonts w:cs="Arial"/>
          <w:color w:val="000000"/>
        </w:rPr>
        <w:t>two</w:t>
      </w:r>
      <w:r w:rsidR="009A0C4F" w:rsidRPr="00DA3028">
        <w:rPr>
          <w:rFonts w:cs="Arial"/>
          <w:color w:val="000000"/>
        </w:rPr>
        <w:t xml:space="preserve"> Research </w:t>
      </w:r>
      <w:r w:rsidRPr="00DA3028">
        <w:rPr>
          <w:rFonts w:cs="Arial"/>
          <w:color w:val="000000"/>
        </w:rPr>
        <w:t>Officer</w:t>
      </w:r>
      <w:r w:rsidR="00D91E11">
        <w:rPr>
          <w:rFonts w:cs="Arial"/>
          <w:color w:val="000000"/>
        </w:rPr>
        <w:t>s</w:t>
      </w:r>
      <w:r w:rsidR="009A0C4F" w:rsidRPr="00DA3028">
        <w:rPr>
          <w:rFonts w:cs="Arial"/>
          <w:color w:val="000000"/>
        </w:rPr>
        <w:t xml:space="preserve"> </w:t>
      </w:r>
      <w:r w:rsidRPr="00DA3028">
        <w:rPr>
          <w:rFonts w:cs="Arial"/>
          <w:color w:val="000000"/>
        </w:rPr>
        <w:t xml:space="preserve">to </w:t>
      </w:r>
      <w:r w:rsidR="007F2F38">
        <w:rPr>
          <w:rFonts w:cs="Arial"/>
          <w:color w:val="000000"/>
        </w:rPr>
        <w:t>investigate</w:t>
      </w:r>
      <w:r w:rsidR="00D91E11" w:rsidRPr="00D91E11">
        <w:rPr>
          <w:rFonts w:cs="Arial"/>
          <w:color w:val="000000"/>
        </w:rPr>
        <w:t xml:space="preserve"> the complex dynamic drivers and consequences of rising economic inequality across the economic, </w:t>
      </w:r>
      <w:proofErr w:type="gramStart"/>
      <w:r w:rsidR="00D91E11" w:rsidRPr="00D91E11">
        <w:rPr>
          <w:rFonts w:cs="Arial"/>
          <w:color w:val="000000"/>
        </w:rPr>
        <w:t>social</w:t>
      </w:r>
      <w:proofErr w:type="gramEnd"/>
      <w:r w:rsidR="00D91E11" w:rsidRPr="00D91E11">
        <w:rPr>
          <w:rFonts w:cs="Arial"/>
          <w:color w:val="000000"/>
        </w:rPr>
        <w:t xml:space="preserve"> and political spheres</w:t>
      </w:r>
      <w:r w:rsidR="0021547C">
        <w:rPr>
          <w:rFonts w:cs="Arial"/>
          <w:color w:val="000000"/>
        </w:rPr>
        <w:t>. The successful applicant</w:t>
      </w:r>
      <w:r w:rsidR="00875664">
        <w:rPr>
          <w:rFonts w:cs="Arial"/>
          <w:color w:val="000000"/>
        </w:rPr>
        <w:t>s</w:t>
      </w:r>
      <w:r w:rsidR="0021547C">
        <w:rPr>
          <w:rFonts w:cs="Arial"/>
          <w:color w:val="000000"/>
        </w:rPr>
        <w:t xml:space="preserve"> will be</w:t>
      </w:r>
      <w:r w:rsidR="00F12CB3" w:rsidRPr="00DA3028">
        <w:rPr>
          <w:rFonts w:cs="Arial"/>
          <w:color w:val="000000"/>
        </w:rPr>
        <w:t xml:space="preserve"> part of </w:t>
      </w:r>
      <w:r w:rsidR="007F2F38" w:rsidRPr="007F2F38">
        <w:rPr>
          <w:rFonts w:cs="Arial"/>
          <w:color w:val="000000"/>
        </w:rPr>
        <w:t xml:space="preserve">the </w:t>
      </w:r>
      <w:r w:rsidR="00C01BC7">
        <w:rPr>
          <w:rFonts w:cs="Arial"/>
          <w:color w:val="000000"/>
        </w:rPr>
        <w:t xml:space="preserve">Oxford team led by Professor Brian Nolan </w:t>
      </w:r>
      <w:r w:rsidR="00360029">
        <w:rPr>
          <w:rFonts w:cs="Arial"/>
          <w:color w:val="000000"/>
        </w:rPr>
        <w:t>working on</w:t>
      </w:r>
      <w:r w:rsidR="00C01BC7">
        <w:rPr>
          <w:rFonts w:cs="Arial"/>
          <w:color w:val="000000"/>
        </w:rPr>
        <w:t xml:space="preserve"> </w:t>
      </w:r>
      <w:r w:rsidR="00D91E11">
        <w:rPr>
          <w:rFonts w:cs="Arial"/>
          <w:color w:val="000000"/>
        </w:rPr>
        <w:t xml:space="preserve">the </w:t>
      </w:r>
      <w:r w:rsidR="007F2F38" w:rsidRPr="007F2F38">
        <w:rPr>
          <w:rFonts w:cs="Arial"/>
          <w:color w:val="000000"/>
        </w:rPr>
        <w:t xml:space="preserve">multi-year </w:t>
      </w:r>
      <w:r w:rsidR="00C01BC7">
        <w:rPr>
          <w:rFonts w:cs="Arial"/>
          <w:color w:val="000000"/>
        </w:rPr>
        <w:t xml:space="preserve">collaborative </w:t>
      </w:r>
      <w:r w:rsidR="007F2F38" w:rsidRPr="007F2F38">
        <w:rPr>
          <w:rFonts w:cs="Arial"/>
          <w:color w:val="000000"/>
        </w:rPr>
        <w:t>research pro</w:t>
      </w:r>
      <w:r w:rsidR="007F2F38">
        <w:rPr>
          <w:rFonts w:cs="Arial"/>
          <w:color w:val="000000"/>
        </w:rPr>
        <w:t>gramme</w:t>
      </w:r>
      <w:r w:rsidR="007F2F38" w:rsidRPr="007F2F38">
        <w:rPr>
          <w:rFonts w:cs="Arial"/>
          <w:color w:val="000000"/>
        </w:rPr>
        <w:t xml:space="preserve"> </w:t>
      </w:r>
      <w:r w:rsidR="007F2F38" w:rsidRPr="007F2F38">
        <w:rPr>
          <w:rFonts w:cs="Arial"/>
          <w:i/>
          <w:iCs/>
          <w:color w:val="000000"/>
        </w:rPr>
        <w:t>DINA</w:t>
      </w:r>
      <w:r w:rsidR="007F2F38" w:rsidRPr="007F2F38">
        <w:rPr>
          <w:rFonts w:cs="Arial"/>
          <w:color w:val="000000"/>
        </w:rPr>
        <w:t xml:space="preserve"> </w:t>
      </w:r>
      <w:r w:rsidR="00C01BC7">
        <w:rPr>
          <w:rFonts w:cs="Arial"/>
          <w:color w:val="000000"/>
        </w:rPr>
        <w:t xml:space="preserve">together with teams led by Professor </w:t>
      </w:r>
      <w:r w:rsidR="00C01BC7" w:rsidRPr="007F2F38">
        <w:rPr>
          <w:rFonts w:cs="Arial"/>
          <w:color w:val="000000"/>
        </w:rPr>
        <w:t xml:space="preserve">Thomas Piketty </w:t>
      </w:r>
      <w:r w:rsidR="00C01BC7">
        <w:rPr>
          <w:rFonts w:cs="Arial"/>
          <w:color w:val="000000"/>
        </w:rPr>
        <w:t>(</w:t>
      </w:r>
      <w:r w:rsidR="00C01BC7" w:rsidRPr="007F2F38">
        <w:rPr>
          <w:rFonts w:cs="Arial"/>
          <w:color w:val="000000"/>
        </w:rPr>
        <w:t>Paris School of Economics</w:t>
      </w:r>
      <w:r w:rsidR="00C01BC7">
        <w:rPr>
          <w:rFonts w:cs="Arial"/>
          <w:color w:val="000000"/>
        </w:rPr>
        <w:t>)</w:t>
      </w:r>
      <w:r w:rsidR="00C01BC7" w:rsidRPr="007F2F38">
        <w:rPr>
          <w:rFonts w:cs="Arial"/>
          <w:color w:val="000000"/>
        </w:rPr>
        <w:t xml:space="preserve"> </w:t>
      </w:r>
      <w:r w:rsidR="00C01BC7">
        <w:rPr>
          <w:rFonts w:cs="Arial"/>
          <w:color w:val="000000"/>
        </w:rPr>
        <w:t xml:space="preserve">and Professor </w:t>
      </w:r>
      <w:r w:rsidR="00C01BC7" w:rsidRPr="007F2F38">
        <w:rPr>
          <w:rFonts w:cs="Arial"/>
          <w:color w:val="000000"/>
        </w:rPr>
        <w:t xml:space="preserve">Emmanuel </w:t>
      </w:r>
      <w:proofErr w:type="spellStart"/>
      <w:r w:rsidR="00C01BC7" w:rsidRPr="007F2F38">
        <w:rPr>
          <w:rFonts w:cs="Arial"/>
          <w:color w:val="000000"/>
        </w:rPr>
        <w:t>Saez</w:t>
      </w:r>
      <w:proofErr w:type="spellEnd"/>
      <w:r w:rsidR="00C01BC7" w:rsidRPr="007F2F38">
        <w:rPr>
          <w:rFonts w:cs="Arial"/>
          <w:color w:val="000000"/>
        </w:rPr>
        <w:t xml:space="preserve"> </w:t>
      </w:r>
      <w:r w:rsidR="00C01BC7">
        <w:rPr>
          <w:rFonts w:cs="Arial"/>
          <w:color w:val="000000"/>
        </w:rPr>
        <w:t>(</w:t>
      </w:r>
      <w:r w:rsidR="00C01BC7" w:rsidRPr="007F2F38">
        <w:rPr>
          <w:rFonts w:cs="Arial"/>
          <w:color w:val="000000"/>
        </w:rPr>
        <w:t>Berkeley)</w:t>
      </w:r>
      <w:r w:rsidR="00B85A5F">
        <w:rPr>
          <w:rFonts w:cs="Arial"/>
          <w:color w:val="000000"/>
        </w:rPr>
        <w:t>, supported by a Synergy Grant from the European Research Council</w:t>
      </w:r>
      <w:r w:rsidR="00360029">
        <w:rPr>
          <w:rFonts w:cs="Arial"/>
          <w:color w:val="000000"/>
        </w:rPr>
        <w:t>.</w:t>
      </w:r>
      <w:r w:rsidR="007F2F38" w:rsidRPr="007F2F38">
        <w:rPr>
          <w:rFonts w:cs="Arial"/>
          <w:color w:val="000000"/>
        </w:rPr>
        <w:t xml:space="preserve"> </w:t>
      </w:r>
    </w:p>
    <w:p w14:paraId="78279520" w14:textId="77777777" w:rsidR="00862F8C" w:rsidRPr="006404EF" w:rsidRDefault="00862F8C" w:rsidP="00862F8C">
      <w:pPr>
        <w:rPr>
          <w:rFonts w:eastAsia="Arial" w:cs="Arial"/>
        </w:rPr>
      </w:pPr>
    </w:p>
    <w:p w14:paraId="2C3BBB88" w14:textId="776A986A" w:rsidR="00862F8C" w:rsidRDefault="006404EF" w:rsidP="00777A9F">
      <w:pPr>
        <w:pStyle w:val="BodyText"/>
        <w:ind w:left="0" w:right="138"/>
        <w:jc w:val="both"/>
        <w:rPr>
          <w:rFonts w:ascii="Calibri" w:hAnsi="Calibri"/>
        </w:rPr>
      </w:pPr>
      <w:r>
        <w:rPr>
          <w:rFonts w:ascii="Calibri" w:hAnsi="Calibri"/>
        </w:rPr>
        <w:t>You will have a PhD</w:t>
      </w:r>
      <w:r w:rsidR="00777A9F">
        <w:rPr>
          <w:rFonts w:ascii="Calibri" w:hAnsi="Calibri"/>
        </w:rPr>
        <w:t>/DPhil</w:t>
      </w:r>
      <w:r w:rsidR="00C01BC7">
        <w:rPr>
          <w:rFonts w:ascii="Calibri" w:hAnsi="Calibri"/>
        </w:rPr>
        <w:t xml:space="preserve">, </w:t>
      </w:r>
      <w:r w:rsidR="00D91E11" w:rsidRPr="00D91E11">
        <w:rPr>
          <w:rFonts w:ascii="Calibri" w:hAnsi="Calibri"/>
        </w:rPr>
        <w:t>preferably in economics, social policy, sociology, political science, demography or another relevant social science discipline</w:t>
      </w:r>
      <w:r>
        <w:rPr>
          <w:rFonts w:ascii="Calibri" w:hAnsi="Calibri"/>
        </w:rPr>
        <w:t>, with a strong foundation in quantitative analysis</w:t>
      </w:r>
      <w:r w:rsidR="006C2B3E">
        <w:rPr>
          <w:rFonts w:ascii="Calibri" w:hAnsi="Calibri"/>
        </w:rPr>
        <w:t xml:space="preserve">. </w:t>
      </w:r>
    </w:p>
    <w:p w14:paraId="0B506919" w14:textId="77777777" w:rsidR="00A402FF" w:rsidRPr="000A2A4A" w:rsidRDefault="00A402FF" w:rsidP="00777A9F">
      <w:pPr>
        <w:pStyle w:val="BodyText"/>
        <w:ind w:left="0" w:right="138"/>
        <w:jc w:val="both"/>
        <w:rPr>
          <w:rFonts w:ascii="Calibri" w:hAnsi="Calibri" w:cs="Arial"/>
          <w:szCs w:val="24"/>
          <w:lang w:val="en-GB" w:eastAsia="en-GB"/>
        </w:rPr>
      </w:pPr>
    </w:p>
    <w:p w14:paraId="14325A71" w14:textId="3F537497" w:rsidR="00B42A1B" w:rsidRPr="003D4DD8" w:rsidRDefault="00862F8C" w:rsidP="003D4DD8">
      <w:r w:rsidRPr="00B42A1B">
        <w:rPr>
          <w:rFonts w:asciiTheme="minorHAnsi" w:hAnsiTheme="minorHAnsi" w:cstheme="minorHAnsi"/>
        </w:rPr>
        <w:t>Th</w:t>
      </w:r>
      <w:r w:rsidR="00875664" w:rsidRPr="00B42A1B">
        <w:rPr>
          <w:rFonts w:asciiTheme="minorHAnsi" w:hAnsiTheme="minorHAnsi" w:cstheme="minorHAnsi"/>
        </w:rPr>
        <w:t>ese</w:t>
      </w:r>
      <w:r w:rsidRPr="00B42A1B">
        <w:rPr>
          <w:rFonts w:asciiTheme="minorHAnsi" w:hAnsiTheme="minorHAnsi" w:cstheme="minorHAnsi"/>
        </w:rPr>
        <w:t xml:space="preserve"> </w:t>
      </w:r>
      <w:r w:rsidR="00875664" w:rsidRPr="00B42A1B">
        <w:rPr>
          <w:rFonts w:asciiTheme="minorHAnsi" w:hAnsiTheme="minorHAnsi" w:cstheme="minorHAnsi"/>
        </w:rPr>
        <w:t>are</w:t>
      </w:r>
      <w:r w:rsidRPr="00B42A1B">
        <w:rPr>
          <w:rFonts w:asciiTheme="minorHAnsi" w:hAnsiTheme="minorHAnsi" w:cstheme="minorHAnsi"/>
        </w:rPr>
        <w:t xml:space="preserve"> full-time post</w:t>
      </w:r>
      <w:r w:rsidR="00875664" w:rsidRPr="00B42A1B">
        <w:rPr>
          <w:rFonts w:asciiTheme="minorHAnsi" w:hAnsiTheme="minorHAnsi" w:cstheme="minorHAnsi"/>
        </w:rPr>
        <w:t>s</w:t>
      </w:r>
      <w:r w:rsidRPr="00B42A1B">
        <w:rPr>
          <w:rFonts w:asciiTheme="minorHAnsi" w:hAnsiTheme="minorHAnsi" w:cstheme="minorHAnsi"/>
        </w:rPr>
        <w:t>, fixed ter</w:t>
      </w:r>
      <w:r w:rsidR="00B612DE" w:rsidRPr="00B42A1B">
        <w:rPr>
          <w:rFonts w:asciiTheme="minorHAnsi" w:hAnsiTheme="minorHAnsi" w:cstheme="minorHAnsi"/>
        </w:rPr>
        <w:t>m</w:t>
      </w:r>
      <w:r w:rsidR="00C01BC7" w:rsidRPr="00B42A1B">
        <w:rPr>
          <w:rFonts w:asciiTheme="minorHAnsi" w:hAnsiTheme="minorHAnsi" w:cstheme="minorHAnsi"/>
        </w:rPr>
        <w:t xml:space="preserve"> of 3 years</w:t>
      </w:r>
      <w:r w:rsidR="007D26E2" w:rsidRPr="00B42A1B">
        <w:rPr>
          <w:rFonts w:asciiTheme="minorHAnsi" w:hAnsiTheme="minorHAnsi" w:cstheme="minorHAnsi"/>
        </w:rPr>
        <w:t xml:space="preserve"> start</w:t>
      </w:r>
      <w:r w:rsidR="008B746F" w:rsidRPr="00B42A1B">
        <w:rPr>
          <w:rFonts w:asciiTheme="minorHAnsi" w:hAnsiTheme="minorHAnsi" w:cstheme="minorHAnsi"/>
        </w:rPr>
        <w:t xml:space="preserve">ing on </w:t>
      </w:r>
      <w:r w:rsidR="00FF4C73" w:rsidRPr="00B42A1B">
        <w:rPr>
          <w:rFonts w:asciiTheme="minorHAnsi" w:hAnsiTheme="minorHAnsi" w:cstheme="minorHAnsi"/>
        </w:rPr>
        <w:t xml:space="preserve">1 </w:t>
      </w:r>
      <w:r w:rsidR="002B7F42" w:rsidRPr="00B42A1B">
        <w:rPr>
          <w:rFonts w:asciiTheme="minorHAnsi" w:hAnsiTheme="minorHAnsi" w:cstheme="minorHAnsi"/>
        </w:rPr>
        <w:t>June</w:t>
      </w:r>
      <w:r w:rsidR="00FF4C73" w:rsidRPr="00B42A1B">
        <w:rPr>
          <w:rFonts w:asciiTheme="minorHAnsi" w:hAnsiTheme="minorHAnsi" w:cstheme="minorHAnsi"/>
        </w:rPr>
        <w:t xml:space="preserve"> 20</w:t>
      </w:r>
      <w:r w:rsidR="0021547C" w:rsidRPr="00B42A1B">
        <w:rPr>
          <w:rFonts w:asciiTheme="minorHAnsi" w:hAnsiTheme="minorHAnsi" w:cstheme="minorHAnsi"/>
        </w:rPr>
        <w:t>2</w:t>
      </w:r>
      <w:r w:rsidR="00D91E11" w:rsidRPr="00B42A1B">
        <w:rPr>
          <w:rFonts w:asciiTheme="minorHAnsi" w:hAnsiTheme="minorHAnsi" w:cstheme="minorHAnsi"/>
        </w:rPr>
        <w:t>2</w:t>
      </w:r>
      <w:r w:rsidRPr="00B42A1B">
        <w:rPr>
          <w:rFonts w:asciiTheme="minorHAnsi" w:hAnsiTheme="minorHAnsi" w:cstheme="minorHAnsi"/>
        </w:rPr>
        <w:t xml:space="preserve"> or as soon as possible thereafter.</w:t>
      </w:r>
      <w:bookmarkStart w:id="0" w:name="Responsibilities/duties"/>
      <w:bookmarkEnd w:id="0"/>
      <w:r w:rsidR="00B42A1B" w:rsidRPr="00B42A1B">
        <w:rPr>
          <w:rFonts w:asciiTheme="minorHAnsi" w:hAnsiTheme="minorHAnsi" w:cstheme="minorHAnsi"/>
        </w:rPr>
        <w:t xml:space="preserve"> </w:t>
      </w:r>
      <w:r w:rsidR="003D4DD8">
        <w:t xml:space="preserve">Salary is </w:t>
      </w:r>
      <w:r w:rsidR="003D4DD8">
        <w:t xml:space="preserve">within the range of </w:t>
      </w:r>
      <w:r w:rsidR="003D4DD8" w:rsidRPr="006170C2">
        <w:t>£</w:t>
      </w:r>
      <w:r w:rsidR="003D4DD8" w:rsidRPr="00D91E11">
        <w:t>33,309-£40,927</w:t>
      </w:r>
      <w:r w:rsidR="003D4DD8">
        <w:t xml:space="preserve"> </w:t>
      </w:r>
      <w:r w:rsidR="003D4DD8">
        <w:t>p.a.</w:t>
      </w:r>
      <w:r w:rsidR="003D4DD8">
        <w:t xml:space="preserve"> </w:t>
      </w:r>
      <w:r w:rsidR="00B42A1B" w:rsidRPr="00B42A1B">
        <w:rPr>
          <w:rFonts w:asciiTheme="minorHAnsi" w:hAnsiTheme="minorHAnsi" w:cstheme="minorHAnsi"/>
        </w:rPr>
        <w:t>O</w:t>
      </w:r>
      <w:r w:rsidR="007F0234" w:rsidRPr="00B42A1B">
        <w:rPr>
          <w:rFonts w:asciiTheme="minorHAnsi" w:hAnsiTheme="minorHAnsi" w:cstheme="minorHAnsi"/>
        </w:rPr>
        <w:t xml:space="preserve">nline applications </w:t>
      </w:r>
      <w:r w:rsidR="00B42A1B" w:rsidRPr="00B42A1B">
        <w:rPr>
          <w:rFonts w:asciiTheme="minorHAnsi" w:hAnsiTheme="minorHAnsi" w:cstheme="minorHAnsi"/>
        </w:rPr>
        <w:t xml:space="preserve">to be </w:t>
      </w:r>
      <w:r w:rsidR="007F0234" w:rsidRPr="00B42A1B">
        <w:rPr>
          <w:rFonts w:asciiTheme="minorHAnsi" w:hAnsiTheme="minorHAnsi" w:cstheme="minorHAnsi"/>
        </w:rPr>
        <w:t>received</w:t>
      </w:r>
      <w:r w:rsidR="006C2B3E" w:rsidRPr="00B42A1B">
        <w:rPr>
          <w:rFonts w:asciiTheme="minorHAnsi" w:hAnsiTheme="minorHAnsi" w:cstheme="minorHAnsi"/>
        </w:rPr>
        <w:t xml:space="preserve"> before 12.00 midday on </w:t>
      </w:r>
      <w:r w:rsidR="00D91E11" w:rsidRPr="00B42A1B">
        <w:rPr>
          <w:rFonts w:asciiTheme="minorHAnsi" w:hAnsiTheme="minorHAnsi" w:cstheme="minorHAnsi"/>
        </w:rPr>
        <w:t>31 March 2022</w:t>
      </w:r>
      <w:r w:rsidR="007F0234" w:rsidRPr="00B42A1B">
        <w:rPr>
          <w:rFonts w:asciiTheme="minorHAnsi" w:hAnsiTheme="minorHAnsi" w:cstheme="minorHAnsi"/>
        </w:rPr>
        <w:t>.</w:t>
      </w:r>
      <w:r w:rsidR="00B42A1B" w:rsidRPr="00B42A1B">
        <w:rPr>
          <w:rFonts w:asciiTheme="minorHAnsi" w:hAnsiTheme="minorHAnsi" w:cstheme="minorHAnsi"/>
        </w:rPr>
        <w:t xml:space="preserve"> Informal enquires to brian.nolan@spi.ox.ac.uk.</w:t>
      </w:r>
    </w:p>
    <w:p w14:paraId="0A9ABD52" w14:textId="77777777" w:rsidR="00B42A1B" w:rsidRPr="00B42A1B" w:rsidRDefault="00B42A1B" w:rsidP="00B42A1B">
      <w:pPr>
        <w:pStyle w:val="BodyText"/>
        <w:ind w:left="0" w:right="137"/>
        <w:jc w:val="both"/>
        <w:rPr>
          <w:rFonts w:asciiTheme="minorHAnsi" w:hAnsiTheme="minorHAnsi" w:cstheme="minorHAnsi"/>
        </w:rPr>
      </w:pPr>
    </w:p>
    <w:p w14:paraId="4AED897C" w14:textId="3FF96CBA" w:rsidR="00B42A1B" w:rsidRDefault="00B42A1B" w:rsidP="00B42A1B">
      <w:pPr>
        <w:jc w:val="left"/>
        <w:rPr>
          <w:rFonts w:ascii="Times New Roman" w:hAnsi="Times New Roman"/>
          <w:sz w:val="24"/>
          <w:szCs w:val="24"/>
          <w:lang w:eastAsia="en-GB"/>
        </w:rPr>
      </w:pPr>
      <w:r w:rsidRPr="00B42A1B">
        <w:rPr>
          <w:rFonts w:asciiTheme="minorHAnsi" w:hAnsiTheme="minorHAnsi" w:cstheme="minorHAnsi"/>
        </w:rPr>
        <w:t xml:space="preserve">See </w:t>
      </w:r>
      <w:r w:rsidR="007F0234" w:rsidRPr="00B42A1B">
        <w:rPr>
          <w:rFonts w:asciiTheme="minorHAnsi" w:hAnsiTheme="minorHAnsi" w:cstheme="minorHAnsi"/>
        </w:rPr>
        <w:t xml:space="preserve"> </w:t>
      </w:r>
      <w:hyperlink r:id="rId5" w:tgtFrame="_blank" w:history="1">
        <w:r>
          <w:rPr>
            <w:rStyle w:val="Hyperlink"/>
            <w:rFonts w:cs="Calibri"/>
            <w:color w:val="954F72"/>
            <w:bdr w:val="none" w:sz="0" w:space="0" w:color="auto" w:frame="1"/>
          </w:rPr>
          <w:t>this link</w:t>
        </w:r>
      </w:hyperlink>
      <w:r>
        <w:rPr>
          <w:rStyle w:val="apple-converted-space"/>
          <w:rFonts w:cs="Calibri"/>
          <w:color w:val="201F1E"/>
          <w:shd w:val="clear" w:color="auto" w:fill="FFFFFF"/>
        </w:rPr>
        <w:t> </w:t>
      </w:r>
      <w:r w:rsidR="003D4DD8">
        <w:rPr>
          <w:rStyle w:val="apple-converted-space"/>
          <w:rFonts w:cs="Calibri"/>
          <w:color w:val="201F1E"/>
          <w:shd w:val="clear" w:color="auto" w:fill="FFFFFF"/>
        </w:rPr>
        <w:t>for details and application process.</w:t>
      </w:r>
    </w:p>
    <w:p w14:paraId="4175CC0F" w14:textId="15C0274D" w:rsidR="00A6484E" w:rsidRPr="00B42A1B" w:rsidRDefault="00A6484E" w:rsidP="00B42A1B">
      <w:pPr>
        <w:pStyle w:val="BodyText"/>
        <w:ind w:left="0" w:right="137"/>
        <w:jc w:val="both"/>
        <w:rPr>
          <w:rFonts w:asciiTheme="minorHAnsi" w:hAnsiTheme="minorHAnsi" w:cstheme="minorHAnsi"/>
        </w:rPr>
      </w:pPr>
    </w:p>
    <w:p w14:paraId="408DF098" w14:textId="77777777" w:rsidR="00A6484E" w:rsidRDefault="00A6484E" w:rsidP="007F0234"/>
    <w:sectPr w:rsidR="00A6484E" w:rsidSect="00AA56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496"/>
    <w:multiLevelType w:val="hybridMultilevel"/>
    <w:tmpl w:val="0A0498C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F47E4"/>
    <w:multiLevelType w:val="hybridMultilevel"/>
    <w:tmpl w:val="27E26E16"/>
    <w:lvl w:ilvl="0" w:tplc="EE7819E8">
      <w:start w:val="1"/>
      <w:numFmt w:val="decimal"/>
      <w:lvlText w:val="%1."/>
      <w:lvlJc w:val="left"/>
      <w:pPr>
        <w:ind w:left="907" w:hanging="54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E3F4078"/>
    <w:multiLevelType w:val="hybridMultilevel"/>
    <w:tmpl w:val="03EE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F4D3E"/>
    <w:multiLevelType w:val="multilevel"/>
    <w:tmpl w:val="EC3C49A4"/>
    <w:lvl w:ilvl="0">
      <w:start w:val="1"/>
      <w:numFmt w:val="decimal"/>
      <w:lvlText w:val="%1."/>
      <w:legacy w:legacy="1" w:legacySpace="120" w:legacyIndent="576"/>
      <w:lvlJc w:val="left"/>
      <w:pPr>
        <w:ind w:left="576" w:hanging="576"/>
      </w:pPr>
    </w:lvl>
    <w:lvl w:ilvl="1">
      <w:start w:val="1"/>
      <w:numFmt w:val="lowerLetter"/>
      <w:lvlText w:val="(%2)"/>
      <w:legacy w:legacy="1" w:legacySpace="120" w:legacyIndent="576"/>
      <w:lvlJc w:val="left"/>
      <w:pPr>
        <w:ind w:left="1152" w:hanging="576"/>
      </w:pPr>
    </w:lvl>
    <w:lvl w:ilvl="2">
      <w:start w:val="1"/>
      <w:numFmt w:val="lowerRoman"/>
      <w:lvlText w:val="(%3)"/>
      <w:legacy w:legacy="1" w:legacySpace="120" w:legacyIndent="144"/>
      <w:lvlJc w:val="left"/>
      <w:pPr>
        <w:ind w:left="1296" w:hanging="144"/>
      </w:pPr>
    </w:lvl>
    <w:lvl w:ilvl="3">
      <w:start w:val="1"/>
      <w:numFmt w:val="decimal"/>
      <w:lvlText w:val="%4."/>
      <w:legacy w:legacy="1" w:legacySpace="120" w:legacyIndent="576"/>
      <w:lvlJc w:val="left"/>
      <w:pPr>
        <w:ind w:left="1872" w:hanging="576"/>
      </w:pPr>
    </w:lvl>
    <w:lvl w:ilvl="4">
      <w:start w:val="1"/>
      <w:numFmt w:val="lowerLetter"/>
      <w:lvlText w:val="(%5)"/>
      <w:legacy w:legacy="1" w:legacySpace="120" w:legacyIndent="576"/>
      <w:lvlJc w:val="left"/>
      <w:pPr>
        <w:ind w:left="2448" w:hanging="576"/>
      </w:pPr>
    </w:lvl>
    <w:lvl w:ilvl="5">
      <w:start w:val="1"/>
      <w:numFmt w:val="none"/>
      <w:lvlText w:val=""/>
      <w:legacy w:legacy="1" w:legacySpace="120" w:legacyIndent="360"/>
      <w:lvlJc w:val="left"/>
    </w:lvl>
    <w:lvl w:ilvl="6">
      <w:start w:val="1"/>
      <w:numFmt w:val="none"/>
      <w:lvlText w:val=""/>
      <w:legacy w:legacy="1" w:legacySpace="120" w:legacyIndent="360"/>
      <w:lvlJc w:val="left"/>
    </w:lvl>
    <w:lvl w:ilvl="7">
      <w:start w:val="1"/>
      <w:numFmt w:val="none"/>
      <w:lvlText w:val=""/>
      <w:legacy w:legacy="1" w:legacySpace="120" w:legacyIndent="360"/>
      <w:lvlJc w:val="left"/>
    </w:lvl>
    <w:lvl w:ilvl="8">
      <w:start w:val="1"/>
      <w:numFmt w:val="none"/>
      <w:lvlText w:val=""/>
      <w:legacy w:legacy="1" w:legacySpace="120" w:legacyIndent="360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AD"/>
    <w:rsid w:val="00014CFE"/>
    <w:rsid w:val="0005237F"/>
    <w:rsid w:val="000750D2"/>
    <w:rsid w:val="00080B5D"/>
    <w:rsid w:val="000864AA"/>
    <w:rsid w:val="000E55C9"/>
    <w:rsid w:val="00124D38"/>
    <w:rsid w:val="00144D5D"/>
    <w:rsid w:val="00154F6D"/>
    <w:rsid w:val="00160F44"/>
    <w:rsid w:val="00160F77"/>
    <w:rsid w:val="00165383"/>
    <w:rsid w:val="00166A51"/>
    <w:rsid w:val="001B264E"/>
    <w:rsid w:val="001D3933"/>
    <w:rsid w:val="00202B4C"/>
    <w:rsid w:val="0021547C"/>
    <w:rsid w:val="00223E39"/>
    <w:rsid w:val="00251AF6"/>
    <w:rsid w:val="00275306"/>
    <w:rsid w:val="002B7F42"/>
    <w:rsid w:val="002C2415"/>
    <w:rsid w:val="00326F8C"/>
    <w:rsid w:val="0033286E"/>
    <w:rsid w:val="00360029"/>
    <w:rsid w:val="003D4DD8"/>
    <w:rsid w:val="004822E7"/>
    <w:rsid w:val="004916FE"/>
    <w:rsid w:val="00491F69"/>
    <w:rsid w:val="004A209A"/>
    <w:rsid w:val="004C31C2"/>
    <w:rsid w:val="004C67C1"/>
    <w:rsid w:val="004D49F9"/>
    <w:rsid w:val="004D5D94"/>
    <w:rsid w:val="0051579D"/>
    <w:rsid w:val="005230C1"/>
    <w:rsid w:val="00530314"/>
    <w:rsid w:val="005B41FB"/>
    <w:rsid w:val="005B49E3"/>
    <w:rsid w:val="005C14FD"/>
    <w:rsid w:val="005E5133"/>
    <w:rsid w:val="005F0BC9"/>
    <w:rsid w:val="00603D12"/>
    <w:rsid w:val="006170C2"/>
    <w:rsid w:val="006404EF"/>
    <w:rsid w:val="006A0BB1"/>
    <w:rsid w:val="006B31D6"/>
    <w:rsid w:val="006C2B3E"/>
    <w:rsid w:val="006D2539"/>
    <w:rsid w:val="007105B0"/>
    <w:rsid w:val="00731F08"/>
    <w:rsid w:val="00777A9F"/>
    <w:rsid w:val="007D26E2"/>
    <w:rsid w:val="007F0234"/>
    <w:rsid w:val="007F2F38"/>
    <w:rsid w:val="00814C80"/>
    <w:rsid w:val="00852890"/>
    <w:rsid w:val="00862F8C"/>
    <w:rsid w:val="00875664"/>
    <w:rsid w:val="00883D9C"/>
    <w:rsid w:val="008907A8"/>
    <w:rsid w:val="008B746F"/>
    <w:rsid w:val="008C3D39"/>
    <w:rsid w:val="008C7CEB"/>
    <w:rsid w:val="0090115D"/>
    <w:rsid w:val="00906A0A"/>
    <w:rsid w:val="00943A1C"/>
    <w:rsid w:val="00947687"/>
    <w:rsid w:val="00952EF9"/>
    <w:rsid w:val="00957A0B"/>
    <w:rsid w:val="00960157"/>
    <w:rsid w:val="009A0C4F"/>
    <w:rsid w:val="009B1ADE"/>
    <w:rsid w:val="009B260C"/>
    <w:rsid w:val="00A402FF"/>
    <w:rsid w:val="00A52061"/>
    <w:rsid w:val="00A6484E"/>
    <w:rsid w:val="00AA0A7C"/>
    <w:rsid w:val="00AA5616"/>
    <w:rsid w:val="00AF4A27"/>
    <w:rsid w:val="00B42A1B"/>
    <w:rsid w:val="00B44893"/>
    <w:rsid w:val="00B612DE"/>
    <w:rsid w:val="00B75DA9"/>
    <w:rsid w:val="00B849F0"/>
    <w:rsid w:val="00B85A5F"/>
    <w:rsid w:val="00B9443E"/>
    <w:rsid w:val="00BB0625"/>
    <w:rsid w:val="00BF6130"/>
    <w:rsid w:val="00C01BC7"/>
    <w:rsid w:val="00C25A5C"/>
    <w:rsid w:val="00C25D35"/>
    <w:rsid w:val="00C569D6"/>
    <w:rsid w:val="00C60B47"/>
    <w:rsid w:val="00CD6BF6"/>
    <w:rsid w:val="00D12491"/>
    <w:rsid w:val="00D2396D"/>
    <w:rsid w:val="00D26C53"/>
    <w:rsid w:val="00D45818"/>
    <w:rsid w:val="00D476BC"/>
    <w:rsid w:val="00D6171F"/>
    <w:rsid w:val="00D62B9F"/>
    <w:rsid w:val="00D63A2D"/>
    <w:rsid w:val="00D91E11"/>
    <w:rsid w:val="00DA3028"/>
    <w:rsid w:val="00DC0354"/>
    <w:rsid w:val="00DC149D"/>
    <w:rsid w:val="00DE3F71"/>
    <w:rsid w:val="00E202E5"/>
    <w:rsid w:val="00E70203"/>
    <w:rsid w:val="00E94C91"/>
    <w:rsid w:val="00EA3E7D"/>
    <w:rsid w:val="00F12CB3"/>
    <w:rsid w:val="00F543AD"/>
    <w:rsid w:val="00F64DBF"/>
    <w:rsid w:val="00FE79F7"/>
    <w:rsid w:val="00FF4C73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03A"/>
  <w15:docId w15:val="{A857ABD2-6408-4271-9804-81B028A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AD"/>
    <w:pPr>
      <w:jc w:val="both"/>
    </w:pPr>
    <w:rPr>
      <w:rFonts w:ascii="Calibri" w:hAnsi="Calibri" w:cs="Times New Roman"/>
      <w:sz w:val="22"/>
      <w:szCs w:val="22"/>
      <w:lang w:eastAsia="en-US"/>
    </w:rPr>
  </w:style>
  <w:style w:type="paragraph" w:styleId="Heading2">
    <w:name w:val="heading 2"/>
    <w:basedOn w:val="Normal"/>
    <w:link w:val="Heading2Char"/>
    <w:qFormat/>
    <w:rsid w:val="00862F8C"/>
    <w:pPr>
      <w:tabs>
        <w:tab w:val="left" w:pos="576"/>
        <w:tab w:val="left" w:pos="1152"/>
        <w:tab w:val="left" w:pos="1728"/>
        <w:tab w:val="left" w:pos="5760"/>
      </w:tabs>
      <w:suppressAutoHyphens/>
      <w:spacing w:before="432" w:after="120"/>
      <w:outlineLvl w:val="1"/>
    </w:pPr>
    <w:rPr>
      <w:rFonts w:ascii="Arial" w:eastAsia="Times New Roman" w:hAnsi="Arial" w:cs="Arial"/>
      <w:b/>
      <w:bCs/>
      <w:sz w:val="28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F543A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43AD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43A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A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6BC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Bhead">
    <w:name w:val="B head"/>
    <w:basedOn w:val="Normal"/>
    <w:rsid w:val="001D3933"/>
    <w:pPr>
      <w:keepNext/>
      <w:tabs>
        <w:tab w:val="left" w:pos="576"/>
        <w:tab w:val="left" w:pos="1152"/>
        <w:tab w:val="left" w:pos="1728"/>
        <w:tab w:val="left" w:pos="5760"/>
      </w:tabs>
      <w:suppressAutoHyphens/>
      <w:spacing w:before="200" w:line="240" w:lineRule="atLeast"/>
      <w:outlineLvl w:val="0"/>
    </w:pPr>
    <w:rPr>
      <w:rFonts w:ascii="Arial" w:eastAsia="Times New Roman" w:hAnsi="Arial"/>
      <w:color w:val="083863"/>
      <w:kern w:val="32"/>
      <w:sz w:val="36"/>
      <w:szCs w:val="20"/>
    </w:rPr>
  </w:style>
  <w:style w:type="paragraph" w:customStyle="1" w:styleId="Default">
    <w:name w:val="Default"/>
    <w:rsid w:val="001D3933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eastAsia="en-US"/>
    </w:rPr>
  </w:style>
  <w:style w:type="paragraph" w:customStyle="1" w:styleId="BodyText1">
    <w:name w:val="Body Text1"/>
    <w:basedOn w:val="Normal"/>
    <w:rsid w:val="00B849F0"/>
    <w:pPr>
      <w:tabs>
        <w:tab w:val="left" w:pos="576"/>
        <w:tab w:val="left" w:pos="1152"/>
        <w:tab w:val="left" w:pos="1728"/>
        <w:tab w:val="left" w:pos="2552"/>
        <w:tab w:val="left" w:pos="5760"/>
      </w:tabs>
      <w:suppressAutoHyphens/>
      <w:spacing w:before="100" w:line="240" w:lineRule="atLeast"/>
    </w:pPr>
    <w:rPr>
      <w:rFonts w:ascii="Arial" w:eastAsia="Times New Roman" w:hAnsi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49D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49D"/>
    <w:rPr>
      <w:rFonts w:ascii="Calibri" w:eastAsia="Times New Roman" w:hAnsi="Calibri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rsid w:val="0090115D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62F8C"/>
    <w:rPr>
      <w:rFonts w:ascii="Arial" w:eastAsia="Times New Roman" w:hAnsi="Arial"/>
      <w:b/>
      <w:bCs/>
      <w:sz w:val="28"/>
      <w:szCs w:val="36"/>
    </w:rPr>
  </w:style>
  <w:style w:type="paragraph" w:styleId="BodyText">
    <w:name w:val="Body Text"/>
    <w:basedOn w:val="Normal"/>
    <w:link w:val="BodyTextChar"/>
    <w:uiPriority w:val="1"/>
    <w:qFormat/>
    <w:rsid w:val="00862F8C"/>
    <w:pPr>
      <w:widowControl w:val="0"/>
      <w:ind w:left="140"/>
      <w:jc w:val="left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62F8C"/>
    <w:rPr>
      <w:rFonts w:ascii="Arial" w:eastAsia="Arial" w:hAnsi="Arial" w:cs="Times New Roman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12491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2A1B"/>
  </w:style>
  <w:style w:type="character" w:styleId="FollowedHyperlink">
    <w:name w:val="FollowedHyperlink"/>
    <w:basedOn w:val="DefaultParagraphFont"/>
    <w:uiPriority w:val="99"/>
    <w:semiHidden/>
    <w:unhideWhenUsed/>
    <w:rsid w:val="00B42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corehr.com/pls/uoxrecruit/erq_jobspec_version_4.display_form?p_company=10&amp;p_internal_external=E&amp;p_display_in_irish=N&amp;p_process_type=&amp;p_applicant_no=&amp;p_form_profile_detail=&amp;p_display_apply_ind=Y&amp;p_refresh_search=Y&amp;p_recruitment_id=156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Gardiner</dc:creator>
  <cp:lastModifiedBy>Brian Nolan</cp:lastModifiedBy>
  <cp:revision>4</cp:revision>
  <dcterms:created xsi:type="dcterms:W3CDTF">2022-03-03T16:23:00Z</dcterms:created>
  <dcterms:modified xsi:type="dcterms:W3CDTF">2022-03-03T16:25:00Z</dcterms:modified>
</cp:coreProperties>
</file>