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126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300"/>
      </w:tblGrid>
      <w:tr w:rsidR="00BD2EB0" w:rsidRPr="00615541" w14:paraId="03F96A75" w14:textId="77777777" w:rsidTr="00B73FDF">
        <w:trPr>
          <w:trHeight w:val="900"/>
        </w:trPr>
        <w:tc>
          <w:tcPr>
            <w:tcW w:w="9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17E8414D" w14:textId="77777777" w:rsidR="00BD2EB0" w:rsidRPr="00202F46" w:rsidRDefault="00BD2EB0" w:rsidP="00B73FDF">
            <w:pPr>
              <w:pStyle w:val="Instructions"/>
              <w:jc w:val="center"/>
              <w:rPr>
                <w:b/>
                <w:color w:val="4472C4"/>
                <w:sz w:val="20"/>
              </w:rPr>
            </w:pPr>
          </w:p>
          <w:p w14:paraId="441DEBAF" w14:textId="77777777" w:rsidR="00BD2EB0" w:rsidRDefault="00BD2EB0" w:rsidP="00B73FDF">
            <w:pPr>
              <w:pStyle w:val="Instructions"/>
              <w:jc w:val="both"/>
              <w:rPr>
                <w:b/>
                <w:color w:val="4472C4"/>
                <w:sz w:val="20"/>
              </w:rPr>
            </w:pPr>
            <w:r>
              <w:rPr>
                <w:b/>
                <w:noProof/>
                <w:color w:val="4472C4"/>
                <w:sz w:val="20"/>
              </w:rPr>
              <w:drawing>
                <wp:inline distT="0" distB="0" distL="0" distR="0" wp14:anchorId="6C4274E8" wp14:editId="4C8BDA8C">
                  <wp:extent cx="5981700" cy="952500"/>
                  <wp:effectExtent l="0" t="0" r="0" b="0"/>
                  <wp:docPr id="1" name="Picture 1" descr="A building with trees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uilding with trees in th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5667B" w14:textId="2834CE52" w:rsidR="00BD2EB0" w:rsidRPr="00615541" w:rsidRDefault="00BD2EB0" w:rsidP="00B73FDF">
            <w:pPr>
              <w:pStyle w:val="Instructions"/>
              <w:jc w:val="center"/>
              <w:rPr>
                <w:color w:val="008000"/>
              </w:rPr>
            </w:pPr>
          </w:p>
        </w:tc>
      </w:tr>
      <w:tr w:rsidR="00BD2EB0" w:rsidRPr="00615541" w14:paraId="3B61F227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75C1F4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College | </w:t>
            </w:r>
            <w:r w:rsidRPr="00615541">
              <w:rPr>
                <w:rFonts w:ascii="Calibri" w:hAnsi="Calibri"/>
                <w:b/>
                <w:sz w:val="20"/>
                <w:szCs w:val="20"/>
              </w:rPr>
              <w:t>Management Unit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9E7100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College of Social Science and Law</w:t>
            </w:r>
          </w:p>
        </w:tc>
      </w:tr>
      <w:tr w:rsidR="00BD2EB0" w:rsidRPr="00615541" w14:paraId="44A7046B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3A440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School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| </w:t>
            </w:r>
            <w:r w:rsidRPr="00615541">
              <w:rPr>
                <w:rFonts w:ascii="Calibri" w:hAnsi="Calibri"/>
                <w:b/>
                <w:sz w:val="20"/>
                <w:szCs w:val="20"/>
              </w:rPr>
              <w:t>Uni</w:t>
            </w:r>
            <w:r>
              <w:rPr>
                <w:rFonts w:ascii="Calibri" w:hAnsi="Calibri"/>
                <w:b/>
                <w:sz w:val="20"/>
                <w:szCs w:val="20"/>
              </w:rPr>
              <w:t>t: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0FC2C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Politics and International Relations</w:t>
            </w:r>
          </w:p>
        </w:tc>
      </w:tr>
      <w:tr w:rsidR="00BD2EB0" w:rsidRPr="00615541" w14:paraId="5EE19A90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614DF1" w14:textId="4DA99DA9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7D3331">
              <w:rPr>
                <w:rFonts w:ascii="Calibri" w:hAnsi="Calibri"/>
                <w:b/>
                <w:sz w:val="20"/>
                <w:szCs w:val="20"/>
              </w:rPr>
              <w:t xml:space="preserve">ost </w:t>
            </w:r>
            <w:r w:rsidRPr="00615541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F804EB" w14:textId="3C637FC3" w:rsidR="00BD2EB0" w:rsidRPr="000E075D" w:rsidRDefault="00906D08" w:rsidP="00B73FDF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Irish Research Council</w:t>
            </w:r>
            <w:r w:rsidR="00BD2EB0">
              <w:rPr>
                <w:rFonts w:ascii="Calibri" w:hAnsi="Calibr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="00BD2EB0">
              <w:rPr>
                <w:rFonts w:ascii="Calibri" w:hAnsi="Calibri"/>
                <w:b/>
                <w:bCs/>
                <w:sz w:val="20"/>
                <w:szCs w:val="20"/>
              </w:rPr>
              <w:t>RC) Doctoral Researcher</w:t>
            </w:r>
          </w:p>
        </w:tc>
      </w:tr>
      <w:tr w:rsidR="00BD2EB0" w:rsidRPr="00615541" w14:paraId="05DA8DF4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F3756F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Project: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1E4F71" w14:textId="00F44B1A" w:rsidR="00BD2EB0" w:rsidRPr="00615541" w:rsidRDefault="000F6A0B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Quantitative t</w:t>
            </w:r>
            <w:r w:rsidR="00D555BF">
              <w:rPr>
                <w:rFonts w:ascii="Calibri" w:hAnsi="Calibri"/>
                <w:sz w:val="20"/>
                <w:szCs w:val="20"/>
              </w:rPr>
              <w:t xml:space="preserve">ext analysis in Arabic </w:t>
            </w:r>
          </w:p>
        </w:tc>
      </w:tr>
      <w:tr w:rsidR="00BD2EB0" w:rsidRPr="00615541" w14:paraId="0BFF47EC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46C55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Post Duration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512012" w14:textId="77777777" w:rsidR="00BD2EB0" w:rsidRDefault="00BD2EB0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 years (48 months). </w:t>
            </w:r>
          </w:p>
          <w:p w14:paraId="6F3CD689" w14:textId="687D28BD" w:rsidR="00BD2EB0" w:rsidRPr="00615541" w:rsidRDefault="00AB0AF9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BD2EB0">
              <w:rPr>
                <w:rFonts w:ascii="Calibri" w:hAnsi="Calibri"/>
                <w:sz w:val="20"/>
                <w:szCs w:val="20"/>
              </w:rPr>
              <w:t xml:space="preserve">tart date: </w:t>
            </w:r>
            <w:r>
              <w:rPr>
                <w:rFonts w:ascii="Calibri" w:hAnsi="Calibri"/>
                <w:sz w:val="20"/>
                <w:szCs w:val="20"/>
              </w:rPr>
              <w:t>2nd</w:t>
            </w:r>
            <w:r w:rsidR="00BD2EB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May, 2024</w:t>
            </w:r>
          </w:p>
        </w:tc>
      </w:tr>
      <w:tr w:rsidR="00BD2EB0" w:rsidRPr="00615541" w14:paraId="1D15B0A1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76EFD7" w14:textId="3FC5F174" w:rsidR="00BD2EB0" w:rsidRPr="00615541" w:rsidRDefault="00BD2EB0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Supervisor: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DBF367" w14:textId="6A54364E" w:rsidR="00BD2EB0" w:rsidRPr="00615541" w:rsidRDefault="00906D08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 Stephanie Dornschneider-Elkink</w:t>
            </w:r>
          </w:p>
        </w:tc>
      </w:tr>
      <w:tr w:rsidR="0054110B" w:rsidRPr="00615541" w14:paraId="1FDFB40E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0298B8" w14:textId="739E6EA9" w:rsidR="0054110B" w:rsidRDefault="0054110B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Deadline: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9BDB6" w14:textId="130909F8" w:rsidR="0054110B" w:rsidRDefault="00DF4535" w:rsidP="00C86AB3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April 8</w:t>
            </w:r>
            <w:r w:rsidRPr="00DF4535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0271">
              <w:rPr>
                <w:rFonts w:ascii="Calibri" w:hAnsi="Calibri"/>
                <w:sz w:val="20"/>
                <w:szCs w:val="20"/>
              </w:rPr>
              <w:t>2024</w:t>
            </w:r>
          </w:p>
        </w:tc>
      </w:tr>
      <w:tr w:rsidR="00492FF3" w:rsidRPr="00615541" w14:paraId="58A910A9" w14:textId="77777777" w:rsidTr="00B73FDF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BBF65D" w14:textId="229CA9BA" w:rsidR="00492FF3" w:rsidRDefault="00492FF3" w:rsidP="00B73FDF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Submission instructions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E718A3" w14:textId="5737F8AA" w:rsidR="00492FF3" w:rsidRDefault="00492FF3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 application materials</w:t>
            </w:r>
            <w:r w:rsidRPr="0054110B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outlined below</w:t>
            </w:r>
            <w:r w:rsidRPr="0054110B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should be</w:t>
            </w:r>
            <w:r w:rsidRPr="0054110B">
              <w:rPr>
                <w:rFonts w:ascii="Calibri" w:hAnsi="Calibri"/>
                <w:sz w:val="20"/>
                <w:szCs w:val="20"/>
              </w:rPr>
              <w:t xml:space="preserve"> emailed </w:t>
            </w:r>
            <w:r>
              <w:rPr>
                <w:rFonts w:ascii="Calibri" w:hAnsi="Calibri"/>
                <w:sz w:val="20"/>
                <w:szCs w:val="20"/>
              </w:rPr>
              <w:t xml:space="preserve">directly to </w:t>
            </w:r>
            <w:r w:rsidR="00906D08" w:rsidRPr="00906D08">
              <w:rPr>
                <w:rFonts w:ascii="Calibri" w:hAnsi="Calibri"/>
                <w:sz w:val="20"/>
                <w:szCs w:val="20"/>
              </w:rPr>
              <w:t>stephanie.dornsch</w:t>
            </w:r>
            <w:r w:rsidR="00906D08">
              <w:rPr>
                <w:rFonts w:ascii="Calibri" w:hAnsi="Calibri"/>
                <w:sz w:val="20"/>
                <w:szCs w:val="20"/>
              </w:rPr>
              <w:t>neider@ucd.ie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4110B">
              <w:rPr>
                <w:rFonts w:ascii="Calibri" w:hAnsi="Calibri"/>
                <w:sz w:val="20"/>
                <w:szCs w:val="20"/>
              </w:rPr>
              <w:t>b</w:t>
            </w:r>
            <w:r>
              <w:rPr>
                <w:rFonts w:ascii="Calibri" w:hAnsi="Calibri"/>
                <w:sz w:val="20"/>
                <w:szCs w:val="20"/>
              </w:rPr>
              <w:t>efore 5pm on the closing date.</w:t>
            </w:r>
          </w:p>
        </w:tc>
      </w:tr>
      <w:tr w:rsidR="00BD2EB0" w:rsidRPr="00615541" w14:paraId="60E8E813" w14:textId="77777777" w:rsidTr="00B73FDF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3CC1EFC1" w14:textId="77777777" w:rsidR="00BD2EB0" w:rsidRPr="00615541" w:rsidRDefault="00BD2EB0" w:rsidP="00B73FDF">
            <w:pPr>
              <w:rPr>
                <w:rFonts w:ascii="Calibri" w:hAnsi="Calibri"/>
                <w:sz w:val="20"/>
                <w:szCs w:val="20"/>
              </w:rPr>
            </w:pPr>
          </w:p>
          <w:p w14:paraId="7717A384" w14:textId="77777777" w:rsidR="00BD2EB0" w:rsidRPr="0005048C" w:rsidRDefault="00BD2EB0" w:rsidP="00B73FDF">
            <w:pPr>
              <w:pStyle w:val="Instructions"/>
              <w:rPr>
                <w:color w:val="008000"/>
                <w:sz w:val="12"/>
                <w:szCs w:val="20"/>
              </w:rPr>
            </w:pPr>
          </w:p>
        </w:tc>
      </w:tr>
      <w:tr w:rsidR="00BD2EB0" w:rsidRPr="00615541" w14:paraId="16F12857" w14:textId="77777777" w:rsidTr="00B73FDF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1C1B1C" w14:textId="77777777" w:rsidR="00BD2EB0" w:rsidRDefault="00BD2EB0" w:rsidP="00B73FD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I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48E4D3" w14:textId="77777777" w:rsidR="00BD2EB0" w:rsidRPr="0058204F" w:rsidRDefault="00BD2EB0" w:rsidP="00B73FDF">
            <w:pPr>
              <w:pStyle w:val="Heading2"/>
              <w:rPr>
                <w:rFonts w:ascii="Calibri" w:hAnsi="Calibri" w:cs="Times New Roman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204F">
              <w:rPr>
                <w:rFonts w:ascii="Calibri" w:hAnsi="Calibri" w:cs="Times New Roman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Position</w:t>
            </w:r>
            <w:r>
              <w:rPr>
                <w:rFonts w:ascii="Calibri" w:hAnsi="Calibri" w:cs="Times New Roman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/project</w:t>
            </w:r>
            <w:r w:rsidRPr="0058204F">
              <w:rPr>
                <w:rFonts w:ascii="Calibri" w:hAnsi="Calibri" w:cs="Times New Roman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Summary:</w:t>
            </w:r>
          </w:p>
          <w:p w14:paraId="7188095F" w14:textId="77777777" w:rsidR="00A0331B" w:rsidRDefault="00A0331B" w:rsidP="00427A8D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</w:p>
          <w:p w14:paraId="365FAD6A" w14:textId="557B2D5C" w:rsidR="00427A8D" w:rsidRDefault="00427A8D" w:rsidP="00427A8D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>A</w:t>
            </w:r>
            <w:r w:rsidRPr="00745179">
              <w:rPr>
                <w:rFonts w:ascii="Calibri" w:hAnsi="Calibri"/>
                <w:b/>
                <w:bCs/>
                <w:sz w:val="20"/>
                <w:lang w:val="en-IE" w:eastAsia="en-IE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lang w:val="en-IE" w:eastAsia="en-IE"/>
              </w:rPr>
              <w:t xml:space="preserve">PhD </w:t>
            </w:r>
            <w:r w:rsidRPr="00BD2EB0">
              <w:rPr>
                <w:rFonts w:ascii="Calibri" w:hAnsi="Calibri"/>
                <w:b/>
                <w:bCs/>
                <w:sz w:val="20"/>
                <w:lang w:val="en-IE" w:eastAsia="en-IE"/>
              </w:rPr>
              <w:t>doctoral researcher</w:t>
            </w:r>
            <w:r>
              <w:rPr>
                <w:rFonts w:ascii="Calibri" w:hAnsi="Calibri"/>
                <w:b/>
                <w:bCs/>
                <w:sz w:val="20"/>
                <w:lang w:val="en-IE" w:eastAsia="en-IE"/>
              </w:rPr>
              <w:t xml:space="preserve"> </w:t>
            </w:r>
            <w:r w:rsidRPr="00427A8D">
              <w:rPr>
                <w:rFonts w:ascii="Calibri" w:hAnsi="Calibri"/>
                <w:sz w:val="20"/>
                <w:lang w:val="en-IE" w:eastAsia="en-IE"/>
              </w:rPr>
              <w:t>is being recruited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 to work on</w:t>
            </w:r>
            <w:r w:rsidR="00BD2EB0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BC43C0">
              <w:rPr>
                <w:rFonts w:ascii="Calibri" w:hAnsi="Calibri"/>
                <w:sz w:val="20"/>
                <w:lang w:val="en-IE" w:eastAsia="en-IE"/>
              </w:rPr>
              <w:t xml:space="preserve">a project </w:t>
            </w:r>
            <w:r w:rsidR="00BD2EB0">
              <w:rPr>
                <w:rFonts w:ascii="Calibri" w:hAnsi="Calibri"/>
                <w:sz w:val="20"/>
                <w:lang w:val="en-IE" w:eastAsia="en-IE"/>
              </w:rPr>
              <w:t xml:space="preserve">funded by the </w:t>
            </w:r>
            <w:r w:rsidR="00B861E2">
              <w:rPr>
                <w:rFonts w:ascii="Calibri" w:hAnsi="Calibri"/>
                <w:b/>
                <w:bCs/>
                <w:sz w:val="20"/>
                <w:lang w:val="en-IE" w:eastAsia="en-IE"/>
              </w:rPr>
              <w:t>Irish Research Council</w:t>
            </w:r>
            <w:r w:rsidR="00BD2EB0">
              <w:rPr>
                <w:rFonts w:ascii="Calibri" w:hAnsi="Calibri"/>
                <w:sz w:val="20"/>
                <w:lang w:val="en-IE" w:eastAsia="en-IE"/>
              </w:rPr>
              <w:t xml:space="preserve"> (</w:t>
            </w:r>
            <w:r w:rsidR="00B861E2">
              <w:rPr>
                <w:rFonts w:ascii="Calibri" w:hAnsi="Calibri"/>
                <w:sz w:val="20"/>
                <w:lang w:val="en-IE" w:eastAsia="en-IE"/>
              </w:rPr>
              <w:t>I</w:t>
            </w:r>
            <w:r w:rsidR="00BD2EB0">
              <w:rPr>
                <w:rFonts w:ascii="Calibri" w:hAnsi="Calibri"/>
                <w:sz w:val="20"/>
                <w:lang w:val="en-IE" w:eastAsia="en-IE"/>
              </w:rPr>
              <w:t>RC)</w:t>
            </w:r>
            <w:r>
              <w:rPr>
                <w:rFonts w:ascii="Calibri" w:hAnsi="Calibri"/>
                <w:sz w:val="20"/>
                <w:lang w:val="en-IE" w:eastAsia="en-IE"/>
              </w:rPr>
              <w:t>. The project applies methods from quantitative text analysis to examine Arabic interview</w:t>
            </w:r>
            <w:r w:rsidR="004E17E0">
              <w:rPr>
                <w:rFonts w:ascii="Calibri" w:hAnsi="Calibri"/>
                <w:sz w:val="20"/>
                <w:lang w:val="en-IE" w:eastAsia="en-IE"/>
              </w:rPr>
              <w:t xml:space="preserve">s </w:t>
            </w:r>
            <w:r w:rsidR="00C27928">
              <w:rPr>
                <w:rFonts w:ascii="Calibri" w:hAnsi="Calibri"/>
                <w:sz w:val="20"/>
                <w:lang w:val="en-IE" w:eastAsia="en-IE"/>
              </w:rPr>
              <w:t xml:space="preserve">with participants in </w:t>
            </w:r>
            <w:r w:rsidR="00616BD6">
              <w:rPr>
                <w:rFonts w:ascii="Calibri" w:hAnsi="Calibri"/>
                <w:sz w:val="20"/>
                <w:lang w:val="en-IE" w:eastAsia="en-IE"/>
              </w:rPr>
              <w:t xml:space="preserve">Muslim </w:t>
            </w:r>
            <w:r w:rsidR="00C27928">
              <w:rPr>
                <w:rFonts w:ascii="Calibri" w:hAnsi="Calibri"/>
                <w:sz w:val="20"/>
                <w:lang w:val="en-IE" w:eastAsia="en-IE"/>
              </w:rPr>
              <w:t>resistance movements.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 The main objective related to the advertised PhD position is to </w:t>
            </w:r>
            <w:r w:rsidR="00186269">
              <w:rPr>
                <w:rFonts w:ascii="Calibri" w:hAnsi="Calibri"/>
                <w:sz w:val="20"/>
                <w:lang w:val="en-IE" w:eastAsia="en-IE"/>
              </w:rPr>
              <w:t xml:space="preserve">help 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develop tools to identify and analyse so-called cognitive maps (Axelrod 1976; Dornschneider and Henderson, 2023; Dornschneider 2019) from </w:t>
            </w:r>
            <w:r w:rsidR="00182687">
              <w:rPr>
                <w:rFonts w:ascii="Calibri" w:hAnsi="Calibri"/>
                <w:sz w:val="20"/>
                <w:lang w:val="en-IE" w:eastAsia="en-IE"/>
              </w:rPr>
              <w:t xml:space="preserve">the </w:t>
            </w:r>
            <w:r w:rsidR="00224E46">
              <w:rPr>
                <w:rFonts w:ascii="Calibri" w:hAnsi="Calibri"/>
                <w:sz w:val="20"/>
                <w:lang w:val="en-IE" w:eastAsia="en-IE"/>
              </w:rPr>
              <w:t>available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 interview data.</w:t>
            </w:r>
            <w:r w:rsidR="00C27928">
              <w:rPr>
                <w:rFonts w:ascii="Calibri" w:hAnsi="Calibri"/>
                <w:sz w:val="20"/>
                <w:lang w:val="en-IE" w:eastAsia="en-IE"/>
              </w:rPr>
              <w:t xml:space="preserve"> The cognitive mapping analysis has four main objectives: 1- to show typical </w:t>
            </w:r>
            <w:proofErr w:type="spellStart"/>
            <w:r w:rsidR="00C27928">
              <w:rPr>
                <w:rFonts w:ascii="Calibri" w:hAnsi="Calibri"/>
                <w:sz w:val="20"/>
                <w:lang w:val="en-IE" w:eastAsia="en-IE"/>
              </w:rPr>
              <w:t>behavioral</w:t>
            </w:r>
            <w:proofErr w:type="spellEnd"/>
            <w:r w:rsidR="00C27928">
              <w:rPr>
                <w:rFonts w:ascii="Calibri" w:hAnsi="Calibri"/>
                <w:sz w:val="20"/>
                <w:lang w:val="en-IE" w:eastAsia="en-IE"/>
              </w:rPr>
              <w:t xml:space="preserve"> decisions (e.g. to join a resistance a movement)</w:t>
            </w:r>
            <w:r w:rsidR="00EF7C2F">
              <w:rPr>
                <w:rFonts w:ascii="Calibri" w:hAnsi="Calibri"/>
                <w:sz w:val="20"/>
                <w:lang w:val="en-IE" w:eastAsia="en-IE"/>
              </w:rPr>
              <w:t xml:space="preserve"> described by the interviewees</w:t>
            </w:r>
            <w:r w:rsidR="00C27928">
              <w:rPr>
                <w:rFonts w:ascii="Calibri" w:hAnsi="Calibri"/>
                <w:sz w:val="20"/>
                <w:lang w:val="en-IE" w:eastAsia="en-IE"/>
              </w:rPr>
              <w:t>; 2- to identify common reasoning processes related to these decisions; 3- to trace the role of religious beliefs in these reasoning processes.</w:t>
            </w:r>
          </w:p>
          <w:p w14:paraId="313CC518" w14:textId="77777777" w:rsidR="00BD2EB0" w:rsidRDefault="00BD2EB0" w:rsidP="00B73FDF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</w:p>
          <w:p w14:paraId="5F4F77BA" w14:textId="4FC1ECF1" w:rsidR="00BD2EB0" w:rsidRDefault="004E17E0" w:rsidP="00545F85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>The</w:t>
            </w:r>
            <w:r w:rsidR="00311ABD" w:rsidRPr="004E17E0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BD2EB0" w:rsidRPr="004E17E0">
              <w:rPr>
                <w:rFonts w:ascii="Calibri" w:hAnsi="Calibri"/>
                <w:sz w:val="20"/>
                <w:lang w:val="en-IE" w:eastAsia="en-IE"/>
              </w:rPr>
              <w:t xml:space="preserve">doctoral researcher </w:t>
            </w:r>
            <w:r w:rsidRPr="004E17E0">
              <w:rPr>
                <w:rFonts w:ascii="Calibri" w:hAnsi="Calibri"/>
                <w:sz w:val="20"/>
                <w:lang w:val="en-IE" w:eastAsia="en-IE"/>
              </w:rPr>
              <w:t xml:space="preserve">will </w:t>
            </w:r>
            <w:r w:rsidR="00BD2EB0" w:rsidRPr="004E17E0">
              <w:rPr>
                <w:rFonts w:ascii="Calibri" w:hAnsi="Calibri"/>
                <w:sz w:val="20"/>
                <w:lang w:val="en-IE" w:eastAsia="en-IE"/>
              </w:rPr>
              <w:t xml:space="preserve">work with the Principal Investigator to deliver </w:t>
            </w:r>
            <w:r w:rsidR="00970BA7" w:rsidRPr="004E17E0">
              <w:rPr>
                <w:rFonts w:ascii="Calibri" w:hAnsi="Calibri"/>
                <w:sz w:val="20"/>
                <w:lang w:val="en-IE" w:eastAsia="en-IE"/>
              </w:rPr>
              <w:t>the research objective</w:t>
            </w:r>
            <w:r w:rsidR="000E429C" w:rsidRPr="004E17E0">
              <w:rPr>
                <w:rFonts w:ascii="Calibri" w:hAnsi="Calibri"/>
                <w:sz w:val="20"/>
                <w:lang w:val="en-IE" w:eastAsia="en-IE"/>
              </w:rPr>
              <w:t>s</w:t>
            </w:r>
            <w:r w:rsidR="00970BA7" w:rsidRPr="004E17E0">
              <w:rPr>
                <w:rFonts w:ascii="Calibri" w:hAnsi="Calibri"/>
                <w:sz w:val="20"/>
                <w:lang w:val="en-IE" w:eastAsia="en-IE"/>
              </w:rPr>
              <w:t xml:space="preserve"> of the project</w:t>
            </w:r>
            <w:r w:rsidR="00BD2EB0" w:rsidRPr="004E17E0">
              <w:rPr>
                <w:rFonts w:ascii="Calibri" w:hAnsi="Calibri"/>
                <w:sz w:val="20"/>
                <w:lang w:val="en-IE" w:eastAsia="en-IE"/>
              </w:rPr>
              <w:t>.</w:t>
            </w:r>
            <w:r w:rsidR="00545F85" w:rsidRPr="004E17E0">
              <w:t xml:space="preserve"> </w:t>
            </w:r>
            <w:r w:rsidR="00545F85" w:rsidRPr="004E17E0">
              <w:rPr>
                <w:rFonts w:ascii="Calibri" w:hAnsi="Calibri"/>
                <w:sz w:val="20"/>
                <w:lang w:val="en-IE" w:eastAsia="en-IE"/>
              </w:rPr>
              <w:t>You</w:t>
            </w:r>
            <w:r w:rsidR="00545F85" w:rsidRPr="004E17E0">
              <w:rPr>
                <w:rFonts w:ascii="Calibri" w:hAnsi="Calibri"/>
                <w:b/>
                <w:bCs/>
                <w:sz w:val="20"/>
                <w:lang w:val="en-IE" w:eastAsia="en-IE"/>
              </w:rPr>
              <w:t xml:space="preserve"> 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 xml:space="preserve">will conduct a specified programme of doctoral research to contribute to specific work packages of the IRC grant, under the supervision and direction of the Principal Investigator - </w:t>
            </w:r>
            <w:proofErr w:type="spellStart"/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>Dr.</w:t>
            </w:r>
            <w:proofErr w:type="spellEnd"/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 xml:space="preserve"> Stephanie Dornschneider-Elkink.</w:t>
            </w:r>
            <w:r w:rsidR="00545F85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>You will be given the autonomy to design your own research questions within the scope of the IRC project</w:t>
            </w:r>
            <w:r w:rsidR="00A61BB1">
              <w:rPr>
                <w:rFonts w:ascii="Calibri" w:hAnsi="Calibri"/>
                <w:sz w:val="20"/>
                <w:lang w:val="en-IE" w:eastAsia="en-IE"/>
              </w:rPr>
              <w:t>.</w:t>
            </w:r>
            <w:r w:rsidR="00593A12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>But as part of this, you will</w:t>
            </w:r>
            <w:r w:rsidR="00856DE5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>be tasked with text analysis in Arabic and support the development of new tools to convert Arabic text into cognitive maps</w:t>
            </w:r>
            <w:r w:rsidR="008F78B4">
              <w:rPr>
                <w:rFonts w:ascii="Calibri" w:hAnsi="Calibri"/>
                <w:sz w:val="20"/>
                <w:lang w:val="en-IE" w:eastAsia="en-IE"/>
              </w:rPr>
              <w:t>; and to subsequently analy</w:t>
            </w:r>
            <w:r w:rsidR="008A6BE8">
              <w:rPr>
                <w:rFonts w:ascii="Calibri" w:hAnsi="Calibri"/>
                <w:sz w:val="20"/>
                <w:lang w:val="en-IE" w:eastAsia="en-IE"/>
              </w:rPr>
              <w:t>s</w:t>
            </w:r>
            <w:r w:rsidR="008F78B4">
              <w:rPr>
                <w:rFonts w:ascii="Calibri" w:hAnsi="Calibri"/>
                <w:sz w:val="20"/>
                <w:lang w:val="en-IE" w:eastAsia="en-IE"/>
              </w:rPr>
              <w:t>e the maps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>. Tasks will include</w:t>
            </w:r>
            <w:r w:rsidR="00B84588">
              <w:rPr>
                <w:rFonts w:ascii="Calibri" w:hAnsi="Calibri"/>
                <w:sz w:val="20"/>
                <w:lang w:val="en-IE" w:eastAsia="en-IE"/>
              </w:rPr>
              <w:t xml:space="preserve"> but are not limited to</w:t>
            </w:r>
            <w:r w:rsidR="00545F85" w:rsidRPr="00545F85">
              <w:rPr>
                <w:rFonts w:ascii="Calibri" w:hAnsi="Calibri"/>
                <w:sz w:val="20"/>
                <w:lang w:val="en-IE" w:eastAsia="en-IE"/>
              </w:rPr>
              <w:t xml:space="preserve"> POS tagging, sequence analysis, visualization, and web-scraping.</w:t>
            </w:r>
          </w:p>
          <w:p w14:paraId="296B0F52" w14:textId="77777777" w:rsidR="00970BA7" w:rsidRDefault="00970BA7" w:rsidP="00970BA7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</w:p>
          <w:p w14:paraId="19F47FBA" w14:textId="452337EA" w:rsidR="00477759" w:rsidRDefault="00BD2EB0" w:rsidP="00477759">
            <w:pPr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 xml:space="preserve">This is a 4 year (48 month) position. The </w:t>
            </w:r>
            <w:r w:rsidRPr="00970BA7">
              <w:rPr>
                <w:rFonts w:ascii="Calibri" w:hAnsi="Calibri"/>
                <w:b/>
                <w:bCs/>
                <w:sz w:val="20"/>
                <w:lang w:val="en-IE" w:eastAsia="en-IE"/>
              </w:rPr>
              <w:t>benefits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 include:</w:t>
            </w:r>
          </w:p>
          <w:p w14:paraId="253CA141" w14:textId="77777777" w:rsidR="00477759" w:rsidRPr="00477759" w:rsidRDefault="00477759" w:rsidP="00477759">
            <w:pPr>
              <w:jc w:val="both"/>
              <w:rPr>
                <w:rFonts w:ascii="Calibri" w:hAnsi="Calibri"/>
                <w:sz w:val="20"/>
                <w:lang w:val="en-IE" w:eastAsia="en-IE"/>
              </w:rPr>
            </w:pPr>
          </w:p>
          <w:p w14:paraId="68B65485" w14:textId="4E6D8A5D" w:rsidR="00477759" w:rsidRDefault="00477759" w:rsidP="00BD2E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 w:rsidRPr="00970BA7">
              <w:rPr>
                <w:rFonts w:asciiTheme="minorHAnsi" w:hAnsiTheme="minorHAnsi" w:cstheme="minorHAnsi"/>
                <w:color w:val="212529"/>
                <w:sz w:val="20"/>
                <w:szCs w:val="20"/>
                <w:lang w:val="en-IE" w:eastAsia="en-IE"/>
              </w:rPr>
              <w:t>€</w:t>
            </w:r>
            <w:r w:rsidRPr="00970BA7">
              <w:rPr>
                <w:rFonts w:ascii="Calibri" w:hAnsi="Calibri"/>
                <w:sz w:val="20"/>
                <w:lang w:val="en-IE" w:eastAsia="en-IE"/>
              </w:rPr>
              <w:t xml:space="preserve">25,000 </w:t>
            </w:r>
            <w:r>
              <w:rPr>
                <w:rFonts w:ascii="Calibri" w:hAnsi="Calibri"/>
                <w:sz w:val="20"/>
                <w:lang w:val="en-IE" w:eastAsia="en-IE"/>
              </w:rPr>
              <w:t>tax-free stipend per year for 4 years</w:t>
            </w:r>
          </w:p>
          <w:p w14:paraId="6C100995" w14:textId="6D9CA560" w:rsidR="00477759" w:rsidRDefault="00477759" w:rsidP="00BD2E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>Full fees paid every year</w:t>
            </w:r>
            <w:r w:rsidR="00153032">
              <w:rPr>
                <w:rFonts w:ascii="Calibri" w:hAnsi="Calibri"/>
                <w:sz w:val="20"/>
                <w:lang w:val="en-IE" w:eastAsia="en-IE"/>
              </w:rPr>
              <w:t xml:space="preserve"> (either EU or non-EU fees) </w:t>
            </w:r>
          </w:p>
          <w:p w14:paraId="6BC95BDC" w14:textId="284387F7" w:rsidR="00BD2EB0" w:rsidRDefault="00153032" w:rsidP="00BD2E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>Shared o</w:t>
            </w:r>
            <w:r w:rsidR="00BD2EB0" w:rsidRPr="00252113">
              <w:rPr>
                <w:rFonts w:ascii="Calibri" w:hAnsi="Calibri"/>
                <w:sz w:val="20"/>
                <w:lang w:val="en-IE" w:eastAsia="en-IE"/>
              </w:rPr>
              <w:t>ffice space</w:t>
            </w:r>
          </w:p>
          <w:p w14:paraId="0F594811" w14:textId="2DB5868B" w:rsidR="003B180F" w:rsidRDefault="003B180F" w:rsidP="00BD2E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lastRenderedPageBreak/>
              <w:t>A multidisciplinary doctoral studies research panel</w:t>
            </w:r>
          </w:p>
          <w:p w14:paraId="57AA381A" w14:textId="5B61F18B" w:rsidR="00477759" w:rsidRDefault="00477759" w:rsidP="00BD2E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>Integration into UCD’s School of Politics and International Relations (</w:t>
            </w:r>
            <w:proofErr w:type="spellStart"/>
            <w:r>
              <w:rPr>
                <w:rFonts w:ascii="Calibri" w:hAnsi="Calibri"/>
                <w:sz w:val="20"/>
                <w:lang w:val="en-IE" w:eastAsia="en-IE"/>
              </w:rPr>
              <w:t>SPIRe</w:t>
            </w:r>
            <w:proofErr w:type="spellEnd"/>
            <w:r>
              <w:rPr>
                <w:rFonts w:ascii="Calibri" w:hAnsi="Calibri"/>
                <w:sz w:val="20"/>
                <w:lang w:val="en-IE" w:eastAsia="en-IE"/>
              </w:rPr>
              <w:t>) doctoral training programme</w:t>
            </w:r>
            <w:r w:rsidR="00593A12">
              <w:rPr>
                <w:rFonts w:ascii="Calibri" w:hAnsi="Calibri"/>
                <w:sz w:val="20"/>
                <w:lang w:val="en-IE" w:eastAsia="en-IE"/>
              </w:rPr>
              <w:t xml:space="preserve">, or the </w:t>
            </w:r>
            <w:hyperlink r:id="rId8" w:history="1">
              <w:r w:rsidR="00593A12" w:rsidRPr="00C27928">
                <w:rPr>
                  <w:rStyle w:val="Hyperlink"/>
                  <w:rFonts w:ascii="Calibri" w:hAnsi="Calibri"/>
                  <w:sz w:val="20"/>
                  <w:lang w:val="en-IE" w:eastAsia="en-IE"/>
                </w:rPr>
                <w:t>PhD programme in Quantitative and Computational Social Science</w:t>
              </w:r>
            </w:hyperlink>
          </w:p>
          <w:p w14:paraId="17E63ED5" w14:textId="577C4094" w:rsidR="00477759" w:rsidRDefault="003B180F" w:rsidP="0047775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  <w:r>
              <w:rPr>
                <w:rFonts w:ascii="Calibri" w:hAnsi="Calibri"/>
                <w:sz w:val="20"/>
                <w:lang w:val="en-IE" w:eastAsia="en-IE"/>
              </w:rPr>
              <w:t xml:space="preserve">Acting as </w:t>
            </w:r>
            <w:r w:rsidR="00D555BF">
              <w:rPr>
                <w:rFonts w:ascii="Calibri" w:hAnsi="Calibri"/>
                <w:sz w:val="20"/>
                <w:lang w:val="en-IE" w:eastAsia="en-IE"/>
              </w:rPr>
              <w:t>international</w:t>
            </w:r>
            <w:r>
              <w:rPr>
                <w:rFonts w:ascii="Calibri" w:hAnsi="Calibri"/>
                <w:sz w:val="20"/>
                <w:lang w:val="en-IE" w:eastAsia="en-IE"/>
              </w:rPr>
              <w:t xml:space="preserve"> researcher in</w:t>
            </w:r>
            <w:r w:rsidR="00477759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>
              <w:rPr>
                <w:rFonts w:ascii="Calibri" w:hAnsi="Calibri"/>
                <w:sz w:val="20"/>
                <w:lang w:val="en-IE" w:eastAsia="en-IE"/>
              </w:rPr>
              <w:t>a prestigious</w:t>
            </w:r>
            <w:r w:rsidR="00477759">
              <w:rPr>
                <w:rFonts w:ascii="Calibri" w:hAnsi="Calibri"/>
                <w:sz w:val="20"/>
                <w:lang w:val="en-IE" w:eastAsia="en-IE"/>
              </w:rPr>
              <w:t xml:space="preserve"> </w:t>
            </w:r>
            <w:r w:rsidR="00D555BF">
              <w:rPr>
                <w:rFonts w:ascii="Calibri" w:hAnsi="Calibri"/>
                <w:sz w:val="20"/>
                <w:lang w:val="en-IE" w:eastAsia="en-IE"/>
              </w:rPr>
              <w:t>I</w:t>
            </w:r>
            <w:r w:rsidR="00477759">
              <w:rPr>
                <w:rFonts w:ascii="Calibri" w:hAnsi="Calibri"/>
                <w:sz w:val="20"/>
                <w:lang w:val="en-IE" w:eastAsia="en-IE"/>
              </w:rPr>
              <w:t>RC consolidator grant.</w:t>
            </w:r>
          </w:p>
          <w:p w14:paraId="26D5FC90" w14:textId="0F6E2C60" w:rsidR="00BD2EB0" w:rsidRPr="00252113" w:rsidRDefault="00BD2EB0" w:rsidP="00B73FDF">
            <w:pPr>
              <w:spacing w:line="360" w:lineRule="auto"/>
              <w:jc w:val="both"/>
              <w:rPr>
                <w:rFonts w:ascii="Calibri" w:hAnsi="Calibri"/>
                <w:sz w:val="20"/>
                <w:lang w:val="en-IE" w:eastAsia="en-IE"/>
              </w:rPr>
            </w:pPr>
          </w:p>
          <w:p w14:paraId="7A46DAAE" w14:textId="77777777" w:rsidR="00BD2EB0" w:rsidRDefault="00BD2EB0" w:rsidP="00B73FD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204F"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Principal Duties and Responsibilities:</w:t>
            </w:r>
          </w:p>
          <w:p w14:paraId="0B403229" w14:textId="77777777" w:rsidR="00BD2EB0" w:rsidRDefault="00BD2EB0" w:rsidP="00B73FDF">
            <w:pPr>
              <w:rPr>
                <w:rFonts w:ascii="Calibri" w:hAnsi="Calibri"/>
                <w:b/>
                <w:sz w:val="20"/>
                <w:lang w:val="en-IE" w:eastAsia="en-IE"/>
              </w:rPr>
            </w:pPr>
          </w:p>
          <w:p w14:paraId="70FC1D05" w14:textId="053C04A7" w:rsidR="00477759" w:rsidRDefault="00477759" w:rsidP="00477759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 w:rsidRPr="000C13AF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Complete </w:t>
            </w:r>
            <w:r w:rsidR="008D5FF6" w:rsidRPr="000C13AF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the</w:t>
            </w:r>
            <w:r w:rsidRPr="000C13AF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doctoral research training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programme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.</w:t>
            </w:r>
          </w:p>
          <w:p w14:paraId="2CD33C88" w14:textId="77777777" w:rsidR="00DF4535" w:rsidRDefault="00DF4535" w:rsidP="00DF4535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Design your own research thesis question(s)</w:t>
            </w:r>
          </w:p>
          <w:p w14:paraId="3D39D9DC" w14:textId="10A91B7F" w:rsidR="00477759" w:rsidRDefault="00477759" w:rsidP="00477759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Complete 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a 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doctoral thesis 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(</w:t>
            </w:r>
            <w:r w:rsidR="00153032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monograph-style 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or a </w:t>
            </w:r>
            <w:r w:rsidR="008007B5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four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paper model) 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under the supervision of the Principal Investigator that addresses key </w:t>
            </w:r>
            <w:r w:rsidR="003B180F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research </w:t>
            </w:r>
            <w:r w:rsidR="00070A79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tasks of the</w:t>
            </w:r>
            <w:r w:rsidR="00860039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IRC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project. </w:t>
            </w:r>
          </w:p>
          <w:p w14:paraId="2D8E7A49" w14:textId="31F90F8F" w:rsidR="00477759" w:rsidRDefault="00DF4535" w:rsidP="005E7763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A</w:t>
            </w:r>
            <w:r w:rsidR="00732AA7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pply quantitative text analysis</w:t>
            </w:r>
            <w:r w:rsidR="003C2021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to Arabic </w:t>
            </w:r>
            <w:r w:rsidR="00903DD4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text/interviews</w:t>
            </w:r>
          </w:p>
          <w:p w14:paraId="450BAC0A" w14:textId="4E2C658A" w:rsidR="00DF4535" w:rsidRDefault="00DF4535" w:rsidP="005E7763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Help generate and analys</w:t>
            </w:r>
            <w:r w:rsidR="00DF0158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cognitive maps</w:t>
            </w:r>
          </w:p>
          <w:p w14:paraId="5D62D8EA" w14:textId="77777777" w:rsidR="00477759" w:rsidRPr="00477759" w:rsidRDefault="00477759" w:rsidP="00477759">
            <w:pPr>
              <w:jc w:val="both"/>
              <w:rPr>
                <w:sz w:val="20"/>
                <w:szCs w:val="20"/>
              </w:rPr>
            </w:pPr>
          </w:p>
          <w:p w14:paraId="018297E3" w14:textId="77777777" w:rsidR="00BD2EB0" w:rsidRDefault="00BD2EB0" w:rsidP="00B73FD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Application materials:</w:t>
            </w:r>
          </w:p>
          <w:p w14:paraId="0A0997BD" w14:textId="77777777" w:rsidR="00BD2EB0" w:rsidRDefault="00BD2EB0" w:rsidP="00B73FD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0EF0F3" w14:textId="23235E91" w:rsidR="00BD2EB0" w:rsidRPr="00252113" w:rsidRDefault="00BD2EB0" w:rsidP="00BD2EB0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Cover letter outlining 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your </w:t>
            </w: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motivation for the </w:t>
            </w:r>
            <w:r w:rsidR="005E776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PhD </w:t>
            </w: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position (max 2 pages).</w:t>
            </w:r>
          </w:p>
          <w:p w14:paraId="30F67F4E" w14:textId="762E9909" w:rsidR="003B180F" w:rsidRDefault="00BD2EB0" w:rsidP="003B180F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Curriculum Vitae (max 2 pages</w:t>
            </w:r>
            <w:r w:rsidR="007D3331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– focused on your educational/research credentials</w:t>
            </w: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).</w:t>
            </w:r>
          </w:p>
          <w:p w14:paraId="650B9842" w14:textId="79BA74E8" w:rsidR="003B180F" w:rsidRDefault="003B180F" w:rsidP="003B180F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Thesis proposal that addresses the </w:t>
            </w:r>
            <w:r w:rsidR="00DF4535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above project</w:t>
            </w:r>
            <w:r w:rsidR="00160C20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 (max 2 pages)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.</w:t>
            </w:r>
          </w:p>
          <w:p w14:paraId="12DF9DDB" w14:textId="5F22B693" w:rsidR="003B180F" w:rsidRPr="003B180F" w:rsidRDefault="003B180F" w:rsidP="003B180F">
            <w:pPr>
              <w:numPr>
                <w:ilvl w:val="1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Note – this is mainly designed to assess your engagement with the </w:t>
            </w:r>
            <w:r w:rsidR="00160C20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ideas of the </w:t>
            </w:r>
            <w:r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project.</w:t>
            </w:r>
          </w:p>
          <w:p w14:paraId="4B7EBE5A" w14:textId="2DCBCE4C" w:rsidR="0079342C" w:rsidRDefault="00BD2EB0" w:rsidP="00B73FDF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Names and </w:t>
            </w:r>
            <w:r w:rsidR="00153032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 xml:space="preserve">contact </w:t>
            </w:r>
            <w:r w:rsidRPr="00252113">
              <w:rPr>
                <w:rFonts w:ascii="Calibri" w:eastAsia="Calibri" w:hAnsi="Calibri"/>
                <w:sz w:val="20"/>
                <w:szCs w:val="20"/>
                <w:lang w:val="en-IE" w:eastAsia="en-US"/>
              </w:rPr>
              <w:t>details of 2 referees.</w:t>
            </w:r>
          </w:p>
          <w:p w14:paraId="14C2CB4C" w14:textId="168F8E58" w:rsidR="00BD2EB0" w:rsidRPr="0079342C" w:rsidRDefault="0079342C" w:rsidP="00B73FDF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val="en-IE" w:eastAsia="en-US"/>
              </w:rPr>
            </w:pPr>
            <w:r w:rsidRPr="0079342C">
              <w:rPr>
                <w:rFonts w:ascii="Calibri" w:eastAsia="Calibri" w:hAnsi="Calibri"/>
                <w:sz w:val="20"/>
                <w:szCs w:val="20"/>
                <w:lang w:eastAsia="en-US"/>
              </w:rPr>
              <w:t>Applications will only be considered if the full documentation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have </w:t>
            </w:r>
            <w:r w:rsidRPr="0079342C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been emailed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to </w:t>
            </w:r>
            <w:hyperlink r:id="rId9" w:history="1">
              <w:r w:rsidR="00B47990" w:rsidRPr="00A213E9">
                <w:rPr>
                  <w:rStyle w:val="Hyperlink"/>
                  <w:rFonts w:ascii="Calibri" w:eastAsia="Calibri" w:hAnsi="Calibri"/>
                  <w:sz w:val="20"/>
                  <w:szCs w:val="20"/>
                  <w:lang w:eastAsia="en-US"/>
                </w:rPr>
                <w:t>stephanie.dornschneider@ucd.ie</w:t>
              </w:r>
            </w:hyperlink>
            <w:r w:rsidR="00B4799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by 5pm on </w:t>
            </w:r>
            <w:r w:rsidR="00DF4535">
              <w:rPr>
                <w:rFonts w:ascii="Calibri" w:eastAsia="Calibri" w:hAnsi="Calibri"/>
                <w:sz w:val="20"/>
                <w:szCs w:val="20"/>
                <w:lang w:eastAsia="en-US"/>
              </w:rPr>
              <w:t>April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8</w:t>
            </w:r>
            <w:r w:rsidRPr="0079342C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  <w:r w:rsidRPr="0079342C">
              <w:rPr>
                <w:rFonts w:ascii="Calibri" w:eastAsia="Calibri" w:hAnsi="Calibri"/>
                <w:sz w:val="20"/>
                <w:szCs w:val="20"/>
                <w:lang w:eastAsia="en-US"/>
              </w:rPr>
              <w:t> </w:t>
            </w:r>
          </w:p>
          <w:p w14:paraId="0FFDCEBF" w14:textId="77777777" w:rsidR="00BD2EB0" w:rsidRPr="00252113" w:rsidRDefault="00BD2EB0" w:rsidP="00B73FD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D2EB0" w:rsidRPr="002D5E9C" w14:paraId="3BA3C9FE" w14:textId="77777777" w:rsidTr="00B73FDF">
        <w:trPr>
          <w:trHeight w:val="209"/>
        </w:trPr>
        <w:tc>
          <w:tcPr>
            <w:tcW w:w="9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079EACF3" w14:textId="77777777" w:rsidR="00BD2EB0" w:rsidRDefault="00BD2EB0" w:rsidP="00B73FDF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6D5D9ED9" w14:textId="77777777" w:rsidR="00BD2EB0" w:rsidRPr="002D5E9C" w:rsidRDefault="00BD2EB0" w:rsidP="00B73FDF">
            <w:pPr>
              <w:rPr>
                <w:rFonts w:ascii="Calibri" w:hAnsi="Calibri"/>
                <w:sz w:val="8"/>
                <w:szCs w:val="20"/>
                <w:u w:val="single"/>
              </w:rPr>
            </w:pPr>
          </w:p>
        </w:tc>
      </w:tr>
      <w:tr w:rsidR="00BD2EB0" w:rsidRPr="00615541" w14:paraId="7DD46BF8" w14:textId="77777777" w:rsidTr="00970F96">
        <w:trPr>
          <w:trHeight w:val="841"/>
        </w:trPr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D98BA57" w14:textId="67318F71" w:rsidR="00067355" w:rsidRDefault="00745179" w:rsidP="00067355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Selection criteria:</w:t>
            </w:r>
          </w:p>
          <w:p w14:paraId="32E4352F" w14:textId="77777777" w:rsidR="00067355" w:rsidRPr="00067355" w:rsidRDefault="00067355" w:rsidP="00067355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4C66618" w14:textId="124717AF" w:rsidR="00BD2EB0" w:rsidRDefault="00E74F5B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Some undergraduate or masters-level training in </w:t>
            </w:r>
            <w:r w:rsidR="004C1FFE" w:rsidRPr="004C1FFE">
              <w:rPr>
                <w:rFonts w:ascii="Calibri" w:hAnsi="Calibri"/>
                <w:sz w:val="20"/>
                <w:szCs w:val="20"/>
              </w:rPr>
              <w:t>quanti</w:t>
            </w:r>
            <w:r w:rsidR="00D52E85">
              <w:rPr>
                <w:rFonts w:ascii="Calibri" w:hAnsi="Calibri"/>
                <w:sz w:val="20"/>
                <w:szCs w:val="20"/>
              </w:rPr>
              <w:t>ta</w:t>
            </w:r>
            <w:r w:rsidR="004C1FFE" w:rsidRPr="004C1FFE">
              <w:rPr>
                <w:rFonts w:ascii="Calibri" w:hAnsi="Calibri"/>
                <w:sz w:val="20"/>
                <w:szCs w:val="20"/>
              </w:rPr>
              <w:t>tive research methods, data science, or quantitative text analysis/NLP</w:t>
            </w:r>
          </w:p>
          <w:p w14:paraId="69076632" w14:textId="2750C2D0" w:rsidR="00745179" w:rsidRPr="000C13AF" w:rsidRDefault="00745179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 w:rsidRPr="000C13AF">
              <w:rPr>
                <w:rFonts w:ascii="Calibri" w:hAnsi="Calibri"/>
                <w:sz w:val="20"/>
                <w:szCs w:val="20"/>
              </w:rPr>
              <w:t xml:space="preserve">Preferably a </w:t>
            </w:r>
            <w:r w:rsidR="00DF4535" w:rsidRPr="000C13AF">
              <w:rPr>
                <w:rFonts w:ascii="Calibri" w:hAnsi="Calibri"/>
                <w:sz w:val="20"/>
                <w:szCs w:val="20"/>
              </w:rPr>
              <w:t xml:space="preserve">political science, </w:t>
            </w:r>
            <w:r w:rsidR="00453B0C" w:rsidRPr="000C13AF">
              <w:rPr>
                <w:rFonts w:ascii="Calibri" w:hAnsi="Calibri"/>
                <w:sz w:val="20"/>
                <w:szCs w:val="20"/>
              </w:rPr>
              <w:t xml:space="preserve">data science, </w:t>
            </w:r>
            <w:r w:rsidR="00DF4535" w:rsidRPr="000C13AF">
              <w:rPr>
                <w:rFonts w:ascii="Calibri" w:hAnsi="Calibri"/>
                <w:sz w:val="20"/>
                <w:szCs w:val="20"/>
              </w:rPr>
              <w:t xml:space="preserve">and/ or </w:t>
            </w:r>
            <w:r w:rsidR="00453B0C" w:rsidRPr="000C13AF">
              <w:rPr>
                <w:rFonts w:ascii="Calibri" w:hAnsi="Calibri"/>
                <w:sz w:val="20"/>
                <w:szCs w:val="20"/>
              </w:rPr>
              <w:t xml:space="preserve">computer science </w:t>
            </w:r>
            <w:r w:rsidRPr="000C13AF">
              <w:rPr>
                <w:rFonts w:ascii="Calibri" w:hAnsi="Calibri"/>
                <w:sz w:val="20"/>
                <w:szCs w:val="20"/>
              </w:rPr>
              <w:t>background.</w:t>
            </w:r>
          </w:p>
          <w:p w14:paraId="7F5EB177" w14:textId="00295F97" w:rsidR="00D4082F" w:rsidRPr="000C13AF" w:rsidRDefault="00D4082F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 w:rsidRPr="000C13AF">
              <w:rPr>
                <w:rFonts w:ascii="Calibri" w:hAnsi="Calibri"/>
                <w:sz w:val="20"/>
                <w:szCs w:val="20"/>
              </w:rPr>
              <w:t>Arabic language skills are a plus but not required.</w:t>
            </w:r>
          </w:p>
          <w:p w14:paraId="7ECE0C1C" w14:textId="35B9F215" w:rsidR="00E74F5B" w:rsidRDefault="00E74F5B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 w:rsidRPr="000C13AF">
              <w:rPr>
                <w:rFonts w:ascii="Calibri" w:hAnsi="Calibri"/>
                <w:sz w:val="20"/>
                <w:szCs w:val="20"/>
              </w:rPr>
              <w:t>Master’s</w:t>
            </w:r>
            <w:r>
              <w:rPr>
                <w:rFonts w:ascii="Calibri" w:hAnsi="Calibri"/>
                <w:sz w:val="20"/>
                <w:szCs w:val="20"/>
              </w:rPr>
              <w:t xml:space="preserve"> level-degree in relevant subject area, with a minimum 2.1 grade (GPA 3.6).</w:t>
            </w:r>
          </w:p>
          <w:p w14:paraId="371CB19B" w14:textId="050A5D99" w:rsidR="00E74F5B" w:rsidRDefault="00453B0C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Some f</w:t>
            </w:r>
            <w:r w:rsidR="00E74F5B">
              <w:rPr>
                <w:rFonts w:ascii="Calibri" w:hAnsi="Calibri"/>
                <w:sz w:val="20"/>
                <w:szCs w:val="20"/>
              </w:rPr>
              <w:t xml:space="preserve">amiliarity with </w:t>
            </w:r>
            <w:r>
              <w:rPr>
                <w:rFonts w:ascii="Calibri" w:hAnsi="Calibri"/>
                <w:sz w:val="20"/>
                <w:szCs w:val="20"/>
              </w:rPr>
              <w:t>Python and R</w:t>
            </w:r>
            <w:r w:rsidR="00153032">
              <w:rPr>
                <w:rFonts w:ascii="Calibri" w:hAnsi="Calibri"/>
                <w:sz w:val="20"/>
                <w:szCs w:val="20"/>
              </w:rPr>
              <w:t xml:space="preserve"> and/or willingness to engage in training for both</w:t>
            </w:r>
            <w:r w:rsidR="007933A9">
              <w:rPr>
                <w:rFonts w:ascii="Calibri" w:hAnsi="Calibri"/>
                <w:sz w:val="20"/>
                <w:szCs w:val="20"/>
              </w:rPr>
              <w:t>.</w:t>
            </w:r>
          </w:p>
          <w:p w14:paraId="301DDC7B" w14:textId="3D9F1C20" w:rsidR="00E74F5B" w:rsidRDefault="00E74F5B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Strong commitment to engaging </w:t>
            </w:r>
            <w:r w:rsidR="00DF4535">
              <w:rPr>
                <w:rFonts w:ascii="Calibri" w:hAnsi="Calibri"/>
                <w:sz w:val="20"/>
                <w:szCs w:val="20"/>
              </w:rPr>
              <w:t xml:space="preserve">in </w:t>
            </w:r>
            <w:r>
              <w:rPr>
                <w:rFonts w:ascii="Calibri" w:hAnsi="Calibri"/>
                <w:sz w:val="20"/>
                <w:szCs w:val="20"/>
              </w:rPr>
              <w:t xml:space="preserve">UCD’s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SPIRe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doctoral </w:t>
            </w:r>
            <w:r w:rsidR="00745179">
              <w:rPr>
                <w:rFonts w:ascii="Calibri" w:hAnsi="Calibri"/>
                <w:sz w:val="20"/>
                <w:szCs w:val="20"/>
              </w:rPr>
              <w:t xml:space="preserve">research </w:t>
            </w:r>
            <w:r>
              <w:rPr>
                <w:rFonts w:ascii="Calibri" w:hAnsi="Calibri"/>
                <w:sz w:val="20"/>
                <w:szCs w:val="20"/>
              </w:rPr>
              <w:t>training programme</w:t>
            </w:r>
            <w:r w:rsidR="00DF4535">
              <w:rPr>
                <w:rFonts w:ascii="Calibri" w:hAnsi="Calibri"/>
                <w:sz w:val="20"/>
                <w:szCs w:val="20"/>
              </w:rPr>
              <w:t xml:space="preserve"> (either the PhD in Politics and International Relations or the PhD in Quantitative and Computational Social Science)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759E840B" w14:textId="2F299292" w:rsidR="00E74F5B" w:rsidRDefault="00E74F5B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Excellent written and oral communication skills. </w:t>
            </w:r>
          </w:p>
          <w:p w14:paraId="453A58E2" w14:textId="700D6F90" w:rsidR="00E74F5B" w:rsidRDefault="00E74F5B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Excellent interpersonal and organisational skills, including working to</w:t>
            </w:r>
            <w:r w:rsidR="00745179">
              <w:rPr>
                <w:rFonts w:ascii="Calibri" w:hAnsi="Calibri"/>
                <w:sz w:val="20"/>
                <w:szCs w:val="20"/>
              </w:rPr>
              <w:t xml:space="preserve"> tight</w:t>
            </w:r>
            <w:r>
              <w:rPr>
                <w:rFonts w:ascii="Calibri" w:hAnsi="Calibri"/>
                <w:sz w:val="20"/>
                <w:szCs w:val="20"/>
              </w:rPr>
              <w:t xml:space="preserve"> deadlines.</w:t>
            </w:r>
          </w:p>
          <w:p w14:paraId="4336AB51" w14:textId="77777777" w:rsidR="00745179" w:rsidRDefault="00745179" w:rsidP="00BD2EB0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Strong commitment to working in an interdisciplinary/transdisciplinary research team.</w:t>
            </w:r>
          </w:p>
          <w:p w14:paraId="77F14441" w14:textId="674D7C9A" w:rsidR="00745179" w:rsidRPr="00745179" w:rsidRDefault="00745179" w:rsidP="00745179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Awareness of UCD’s equality, diversity and inclusion agenda.  </w:t>
            </w:r>
          </w:p>
        </w:tc>
      </w:tr>
    </w:tbl>
    <w:p w14:paraId="593EFAC2" w14:textId="77777777" w:rsidR="00BD2EB0" w:rsidRDefault="00BD2EB0" w:rsidP="00BD2EB0">
      <w:pPr>
        <w:rPr>
          <w:sz w:val="16"/>
        </w:rPr>
      </w:pPr>
    </w:p>
    <w:p w14:paraId="6026D372" w14:textId="77777777" w:rsidR="00BD2EB0" w:rsidRDefault="00BD2EB0" w:rsidP="00BD2EB0">
      <w:pPr>
        <w:rPr>
          <w:sz w:val="16"/>
        </w:rPr>
      </w:pPr>
    </w:p>
    <w:p w14:paraId="4C8A96A1" w14:textId="77777777" w:rsidR="00BD2EB0" w:rsidRPr="003F2ECA" w:rsidRDefault="00BD2EB0" w:rsidP="00BD2EB0">
      <w:pPr>
        <w:rPr>
          <w:sz w:val="18"/>
          <w:szCs w:val="1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378"/>
      </w:tblGrid>
      <w:tr w:rsidR="00BD2EB0" w:rsidRPr="00615541" w14:paraId="67BAED7E" w14:textId="77777777" w:rsidTr="00B73FDF">
        <w:tc>
          <w:tcPr>
            <w:tcW w:w="9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7BC16CA3" w14:textId="77777777" w:rsidR="00BD2EB0" w:rsidRPr="0058204F" w:rsidRDefault="00BD2EB0" w:rsidP="00B73FDF">
            <w:pPr>
              <w:rPr>
                <w:rFonts w:ascii="Calibri" w:hAnsi="Calibri"/>
                <w:b/>
                <w:sz w:val="10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71945D" w14:textId="77777777" w:rsidR="00BD2EB0" w:rsidRPr="0058204F" w:rsidRDefault="00BD2EB0" w:rsidP="00B73FDF">
            <w:pPr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17760067"/>
            <w:r w:rsidRPr="0058204F"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Supplementary information:</w:t>
            </w:r>
          </w:p>
          <w:bookmarkEnd w:id="0"/>
          <w:p w14:paraId="01B7155B" w14:textId="77777777" w:rsidR="00BD2EB0" w:rsidRPr="00EF5285" w:rsidRDefault="00BD2EB0" w:rsidP="00745179">
            <w:pPr>
              <w:pStyle w:val="Instructions"/>
              <w:rPr>
                <w:i w:val="0"/>
                <w:sz w:val="10"/>
              </w:rPr>
            </w:pPr>
          </w:p>
        </w:tc>
      </w:tr>
      <w:tr w:rsidR="00BD2EB0" w:rsidRPr="00615541" w14:paraId="29A29667" w14:textId="77777777" w:rsidTr="00B73FDF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35E5C7" w14:textId="77777777" w:rsidR="00BD2EB0" w:rsidRPr="00615541" w:rsidRDefault="00BD2EB0" w:rsidP="00B73FDF">
            <w:pPr>
              <w:pStyle w:val="Heading2"/>
              <w:spacing w:before="40" w:after="40"/>
              <w:jc w:val="left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052F6C">
              <w:rPr>
                <w:rFonts w:ascii="Calibri" w:hAnsi="Calibri" w:cs="Times New Roman"/>
                <w:b w:val="0"/>
                <w:sz w:val="20"/>
                <w:szCs w:val="20"/>
              </w:rPr>
              <w:t>The University: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BCB617" w14:textId="492B6ACF" w:rsidR="00745179" w:rsidRPr="00745179" w:rsidRDefault="00000000" w:rsidP="00745179">
            <w:pPr>
              <w:pStyle w:val="Heading2"/>
              <w:spacing w:before="40" w:after="40"/>
              <w:rPr>
                <w:rFonts w:ascii="Calibri" w:hAnsi="Calibri" w:cs="Calibri"/>
                <w:b w:val="0"/>
                <w:bCs w:val="0"/>
                <w:color w:val="1155CC"/>
                <w:sz w:val="20"/>
                <w:szCs w:val="20"/>
                <w:u w:val="single"/>
              </w:rPr>
            </w:pPr>
            <w:hyperlink r:id="rId10" w:tgtFrame="_blank" w:history="1">
              <w:r w:rsidR="00BD2EB0">
                <w:rPr>
                  <w:rStyle w:val="Hyperlink"/>
                  <w:rFonts w:ascii="Calibri" w:hAnsi="Calibri" w:cs="Calibri"/>
                  <w:b w:val="0"/>
                  <w:bCs w:val="0"/>
                  <w:color w:val="1155CC"/>
                  <w:sz w:val="20"/>
                  <w:szCs w:val="20"/>
                </w:rPr>
                <w:t>https://www.ucd.ie/</w:t>
              </w:r>
            </w:hyperlink>
          </w:p>
        </w:tc>
      </w:tr>
      <w:tr w:rsidR="00745179" w:rsidRPr="00615541" w14:paraId="6A53C9EF" w14:textId="77777777" w:rsidTr="00B73FDF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F7E63" w14:textId="17C5D05C" w:rsidR="00745179" w:rsidRPr="00052F6C" w:rsidRDefault="00745179" w:rsidP="00B73FDF">
            <w:pPr>
              <w:pStyle w:val="Heading2"/>
              <w:spacing w:before="40" w:after="40"/>
              <w:jc w:val="left"/>
              <w:rPr>
                <w:rFonts w:ascii="Calibri" w:hAnsi="Calibri" w:cs="Times New Roman"/>
                <w:b w:val="0"/>
                <w:sz w:val="20"/>
                <w:szCs w:val="20"/>
              </w:rPr>
            </w:pPr>
            <w:r>
              <w:rPr>
                <w:rFonts w:ascii="Calibri" w:hAnsi="Calibri" w:cs="Times New Roman"/>
                <w:b w:val="0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alibri" w:hAnsi="Calibri" w:cs="Times New Roman"/>
                <w:b w:val="0"/>
                <w:sz w:val="20"/>
                <w:szCs w:val="20"/>
              </w:rPr>
              <w:t>School</w:t>
            </w:r>
            <w:proofErr w:type="gramEnd"/>
            <w:r>
              <w:rPr>
                <w:rFonts w:ascii="Calibri" w:hAnsi="Calibri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F08CBC" w14:textId="5CDFC1B4" w:rsidR="00745179" w:rsidRDefault="00000000" w:rsidP="00745179">
            <w:pPr>
              <w:pStyle w:val="Heading2"/>
              <w:spacing w:before="40" w:after="40"/>
            </w:pPr>
            <w:hyperlink r:id="rId11" w:tgtFrame="_blank" w:history="1">
              <w:r w:rsidR="00745179">
                <w:rPr>
                  <w:rStyle w:val="Hyperlink"/>
                  <w:rFonts w:ascii="Calibri" w:hAnsi="Calibri" w:cs="Calibri"/>
                  <w:b w:val="0"/>
                  <w:bCs w:val="0"/>
                  <w:color w:val="1155CC"/>
                  <w:sz w:val="20"/>
                  <w:szCs w:val="20"/>
                </w:rPr>
                <w:t>https://www.ucd.ie/</w:t>
              </w:r>
            </w:hyperlink>
            <w:r w:rsidR="00745179">
              <w:rPr>
                <w:rStyle w:val="Hyperlink"/>
                <w:rFonts w:ascii="Calibri" w:hAnsi="Calibri" w:cs="Calibri"/>
                <w:b w:val="0"/>
                <w:bCs w:val="0"/>
                <w:color w:val="1155CC"/>
                <w:sz w:val="20"/>
                <w:szCs w:val="20"/>
              </w:rPr>
              <w:t>spire</w:t>
            </w:r>
          </w:p>
        </w:tc>
      </w:tr>
      <w:tr w:rsidR="00BD2EB0" w:rsidRPr="00615541" w14:paraId="70ADA019" w14:textId="77777777" w:rsidTr="00B73FDF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70C59B" w14:textId="77777777" w:rsidR="00BD2EB0" w:rsidRPr="00615541" w:rsidRDefault="00BD2EB0" w:rsidP="00B73FDF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 w:cs="Calibri"/>
                <w:color w:val="222222"/>
                <w:szCs w:val="20"/>
                <w:shd w:val="clear" w:color="auto" w:fill="FFFFFF"/>
              </w:rPr>
              <w:t>UCD Strategy 2020-2024: Rising to the Future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59C37E" w14:textId="77777777" w:rsidR="00BD2EB0" w:rsidRPr="00202F46" w:rsidRDefault="00000000" w:rsidP="00B73FDF">
            <w:pPr>
              <w:spacing w:before="40" w:after="40"/>
              <w:rPr>
                <w:rFonts w:ascii="Calibri" w:hAnsi="Calibri"/>
                <w:color w:val="4472C4"/>
                <w:sz w:val="20"/>
                <w:szCs w:val="20"/>
              </w:rPr>
            </w:pPr>
            <w:hyperlink r:id="rId12" w:tgtFrame="_blank" w:history="1">
              <w:r w:rsidR="00BD2EB0" w:rsidRPr="00271BCB">
                <w:rPr>
                  <w:rStyle w:val="Hyperlink"/>
                  <w:rFonts w:ascii="Calibri" w:hAnsi="Calibri" w:cs="Calibri"/>
                  <w:color w:val="1155CC"/>
                  <w:sz w:val="20"/>
                  <w:szCs w:val="20"/>
                  <w:shd w:val="clear" w:color="auto" w:fill="FFFFFF"/>
                </w:rPr>
                <w:t>https://strategy.ucd.ie/</w:t>
              </w:r>
            </w:hyperlink>
          </w:p>
        </w:tc>
      </w:tr>
      <w:tr w:rsidR="00BD2EB0" w:rsidRPr="00615541" w14:paraId="56E2C8A5" w14:textId="77777777" w:rsidTr="00B73FDF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663A9" w14:textId="77777777" w:rsidR="00BD2EB0" w:rsidRPr="00615541" w:rsidRDefault="00BD2EB0" w:rsidP="00B73FDF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</w:rPr>
              <w:t>Equality Diversity and Inclusion at UCD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3A33D1" w14:textId="77777777" w:rsidR="00BD2EB0" w:rsidRPr="00615541" w:rsidRDefault="00BD2EB0" w:rsidP="00B73FDF">
            <w:pPr>
              <w:spacing w:before="40" w:after="40"/>
              <w:rPr>
                <w:rFonts w:ascii="Calibri" w:hAnsi="Calibri"/>
                <w:color w:val="0000FF"/>
                <w:sz w:val="20"/>
                <w:szCs w:val="20"/>
              </w:rPr>
            </w:pPr>
            <w:r w:rsidRPr="003F2ECA">
              <w:rPr>
                <w:rFonts w:ascii="Calibri" w:hAnsi="Calibri"/>
                <w:color w:val="0000FF"/>
                <w:sz w:val="20"/>
                <w:szCs w:val="20"/>
              </w:rPr>
              <w:t>https://www.ucd.ie/workatucd/diversity/</w:t>
            </w:r>
          </w:p>
        </w:tc>
      </w:tr>
    </w:tbl>
    <w:p w14:paraId="454AEEEB" w14:textId="77777777" w:rsidR="00AD271A" w:rsidRDefault="00AD271A"/>
    <w:p w14:paraId="62E975A9" w14:textId="4AC3F1EF" w:rsidR="00394889" w:rsidRPr="00DD6E50" w:rsidRDefault="00394889" w:rsidP="00394889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rFonts w:ascii="Calibri" w:hAnsi="Calibri"/>
          <w:b/>
          <w:bCs/>
          <w:szCs w:val="20"/>
        </w:rPr>
      </w:pPr>
      <w:r w:rsidRPr="00DD6E50">
        <w:rPr>
          <w:rFonts w:ascii="Calibri" w:hAnsi="Calibri"/>
          <w:b/>
          <w:bCs/>
          <w:szCs w:val="20"/>
        </w:rPr>
        <w:t>Informal Enquiries to:</w:t>
      </w:r>
    </w:p>
    <w:p w14:paraId="3153B5CD" w14:textId="77777777" w:rsidR="00394889" w:rsidRPr="00615541" w:rsidRDefault="00394889" w:rsidP="00394889">
      <w:pPr>
        <w:pStyle w:val="Level1"/>
        <w:numPr>
          <w:ilvl w:val="0"/>
          <w:numId w:val="0"/>
        </w:numPr>
        <w:tabs>
          <w:tab w:val="left" w:pos="-1440"/>
        </w:tabs>
        <w:jc w:val="both"/>
        <w:rPr>
          <w:rFonts w:ascii="Calibri" w:hAnsi="Calibri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8003"/>
      </w:tblGrid>
      <w:tr w:rsidR="00394889" w14:paraId="657E2766" w14:textId="77777777" w:rsidTr="00B73FDF">
        <w:trPr>
          <w:trHeight w:val="332"/>
        </w:trPr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25867" w14:textId="77777777" w:rsidR="00394889" w:rsidRDefault="00394889" w:rsidP="00B73FDF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Name:</w:t>
            </w:r>
          </w:p>
        </w:tc>
        <w:tc>
          <w:tcPr>
            <w:tcW w:w="8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66CF2" w14:textId="144397D0" w:rsidR="00394889" w:rsidRDefault="00070A79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Stephanie Dornschneider-Elkink</w:t>
            </w:r>
          </w:p>
        </w:tc>
      </w:tr>
      <w:tr w:rsidR="00394889" w14:paraId="65843C1C" w14:textId="77777777" w:rsidTr="00B73FDF">
        <w:trPr>
          <w:trHeight w:val="332"/>
        </w:trPr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A69B1" w14:textId="77777777" w:rsidR="00394889" w:rsidRDefault="00394889" w:rsidP="00B73FDF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Title:</w:t>
            </w:r>
          </w:p>
        </w:tc>
        <w:tc>
          <w:tcPr>
            <w:tcW w:w="8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58BE3" w14:textId="2E8EAD53" w:rsidR="00394889" w:rsidRDefault="00070A79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Professor</w:t>
            </w:r>
          </w:p>
        </w:tc>
      </w:tr>
      <w:tr w:rsidR="00394889" w14:paraId="14E3344D" w14:textId="77777777" w:rsidTr="00B73FDF">
        <w:trPr>
          <w:trHeight w:val="319"/>
        </w:trPr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2E44D" w14:textId="77777777" w:rsidR="00394889" w:rsidRDefault="00394889" w:rsidP="00B73FDF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Email address:</w:t>
            </w:r>
          </w:p>
        </w:tc>
        <w:tc>
          <w:tcPr>
            <w:tcW w:w="8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D278E" w14:textId="0AF73C78" w:rsidR="00394889" w:rsidRDefault="00070A79" w:rsidP="00B73FDF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stephanie.dornschneider</w:t>
            </w:r>
            <w:r w:rsidR="00394889">
              <w:rPr>
                <w:rFonts w:ascii="Calibri" w:hAnsi="Calibri"/>
                <w:sz w:val="20"/>
                <w:szCs w:val="20"/>
              </w:rPr>
              <w:t xml:space="preserve">@ucd.ie </w:t>
            </w:r>
          </w:p>
        </w:tc>
      </w:tr>
    </w:tbl>
    <w:p w14:paraId="6B5A2CE9" w14:textId="77777777" w:rsidR="00394889" w:rsidRPr="0058204F" w:rsidRDefault="00394889" w:rsidP="00394889">
      <w:pPr>
        <w:rPr>
          <w:rFonts w:ascii="Calibri" w:hAnsi="Calibri"/>
          <w:b/>
          <w:sz w:val="22"/>
          <w:szCs w:val="22"/>
          <w:lang w:val="ga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79D6A9" w14:textId="77777777" w:rsidR="00394889" w:rsidRPr="0058204F" w:rsidRDefault="00394889" w:rsidP="00394889">
      <w:pPr>
        <w:rPr>
          <w:rFonts w:ascii="Calibri" w:hAnsi="Calibri"/>
          <w:b/>
          <w:sz w:val="22"/>
          <w:szCs w:val="22"/>
          <w:lang w:val="ga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2D0083" w14:textId="77777777" w:rsidR="00394889" w:rsidRPr="0058204F" w:rsidRDefault="00394889" w:rsidP="00394889">
      <w:pPr>
        <w:rPr>
          <w:rFonts w:ascii="Calibri" w:hAnsi="Calibri"/>
          <w:b/>
          <w:sz w:val="22"/>
          <w:szCs w:val="22"/>
          <w:lang w:val="ga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9F0E04" w14:textId="77777777" w:rsidR="00394889" w:rsidRDefault="00394889"/>
    <w:sectPr w:rsidR="00394889" w:rsidSect="00345A8B">
      <w:pgSz w:w="11906" w:h="16838"/>
      <w:pgMar w:top="1440" w:right="180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D8C9" w14:textId="77777777" w:rsidR="00345A8B" w:rsidRDefault="00345A8B" w:rsidP="007D3331">
      <w:r>
        <w:separator/>
      </w:r>
    </w:p>
  </w:endnote>
  <w:endnote w:type="continuationSeparator" w:id="0">
    <w:p w14:paraId="6885CA59" w14:textId="77777777" w:rsidR="00345A8B" w:rsidRDefault="00345A8B" w:rsidP="007D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25C3" w14:textId="77777777" w:rsidR="00345A8B" w:rsidRDefault="00345A8B" w:rsidP="007D3331">
      <w:r>
        <w:separator/>
      </w:r>
    </w:p>
  </w:footnote>
  <w:footnote w:type="continuationSeparator" w:id="0">
    <w:p w14:paraId="04660099" w14:textId="77777777" w:rsidR="00345A8B" w:rsidRDefault="00345A8B" w:rsidP="007D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F6202"/>
    <w:multiLevelType w:val="hybridMultilevel"/>
    <w:tmpl w:val="5F2A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022"/>
    <w:multiLevelType w:val="hybridMultilevel"/>
    <w:tmpl w:val="99A86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82E94"/>
    <w:multiLevelType w:val="hybridMultilevel"/>
    <w:tmpl w:val="4A24B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B5622"/>
    <w:multiLevelType w:val="hybridMultilevel"/>
    <w:tmpl w:val="4D8C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243A4"/>
    <w:multiLevelType w:val="hybridMultilevel"/>
    <w:tmpl w:val="76F2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062B1"/>
    <w:multiLevelType w:val="hybridMultilevel"/>
    <w:tmpl w:val="BB6CD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10210">
    <w:abstractNumId w:val="0"/>
    <w:lvlOverride w:ilvl="0">
      <w:startOverride w:val="11"/>
      <w:lvl w:ilvl="0">
        <w:start w:val="1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547642904">
    <w:abstractNumId w:val="5"/>
  </w:num>
  <w:num w:numId="3" w16cid:durableId="241914890">
    <w:abstractNumId w:val="2"/>
  </w:num>
  <w:num w:numId="4" w16cid:durableId="559754608">
    <w:abstractNumId w:val="4"/>
  </w:num>
  <w:num w:numId="5" w16cid:durableId="594165843">
    <w:abstractNumId w:val="6"/>
  </w:num>
  <w:num w:numId="6" w16cid:durableId="788427981">
    <w:abstractNumId w:val="3"/>
  </w:num>
  <w:num w:numId="7" w16cid:durableId="734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B0"/>
    <w:rsid w:val="0002418B"/>
    <w:rsid w:val="00067355"/>
    <w:rsid w:val="00070A79"/>
    <w:rsid w:val="00073DD0"/>
    <w:rsid w:val="00092A05"/>
    <w:rsid w:val="00095A82"/>
    <w:rsid w:val="000C13AF"/>
    <w:rsid w:val="000E429C"/>
    <w:rsid w:val="000F6096"/>
    <w:rsid w:val="000F6A0B"/>
    <w:rsid w:val="001303E5"/>
    <w:rsid w:val="00153032"/>
    <w:rsid w:val="00160C20"/>
    <w:rsid w:val="00180036"/>
    <w:rsid w:val="00182687"/>
    <w:rsid w:val="00186269"/>
    <w:rsid w:val="001A46AA"/>
    <w:rsid w:val="00224E46"/>
    <w:rsid w:val="002264CE"/>
    <w:rsid w:val="00242EC4"/>
    <w:rsid w:val="002510C8"/>
    <w:rsid w:val="00252991"/>
    <w:rsid w:val="002715D7"/>
    <w:rsid w:val="00283AD4"/>
    <w:rsid w:val="002A162F"/>
    <w:rsid w:val="002B237B"/>
    <w:rsid w:val="002D30C5"/>
    <w:rsid w:val="002E5B30"/>
    <w:rsid w:val="00303035"/>
    <w:rsid w:val="00311ABD"/>
    <w:rsid w:val="00345A8B"/>
    <w:rsid w:val="00352E19"/>
    <w:rsid w:val="00394889"/>
    <w:rsid w:val="00394C68"/>
    <w:rsid w:val="003A1776"/>
    <w:rsid w:val="003B0271"/>
    <w:rsid w:val="003B180F"/>
    <w:rsid w:val="003C2021"/>
    <w:rsid w:val="003C27F9"/>
    <w:rsid w:val="003D640B"/>
    <w:rsid w:val="00427A8D"/>
    <w:rsid w:val="00453B0C"/>
    <w:rsid w:val="00477759"/>
    <w:rsid w:val="00492FF3"/>
    <w:rsid w:val="004A250C"/>
    <w:rsid w:val="004C1FFE"/>
    <w:rsid w:val="004C27FA"/>
    <w:rsid w:val="004E17E0"/>
    <w:rsid w:val="00513B53"/>
    <w:rsid w:val="0054110B"/>
    <w:rsid w:val="00545F85"/>
    <w:rsid w:val="00547244"/>
    <w:rsid w:val="00563D83"/>
    <w:rsid w:val="00593A12"/>
    <w:rsid w:val="005C41E4"/>
    <w:rsid w:val="005E7763"/>
    <w:rsid w:val="0061153A"/>
    <w:rsid w:val="00616BD6"/>
    <w:rsid w:val="00617C63"/>
    <w:rsid w:val="00652374"/>
    <w:rsid w:val="00663CD9"/>
    <w:rsid w:val="006A7938"/>
    <w:rsid w:val="006B24F2"/>
    <w:rsid w:val="006C769D"/>
    <w:rsid w:val="006D7EAF"/>
    <w:rsid w:val="006E15F0"/>
    <w:rsid w:val="006E6622"/>
    <w:rsid w:val="006E6FA7"/>
    <w:rsid w:val="006F5790"/>
    <w:rsid w:val="007059E0"/>
    <w:rsid w:val="00726DC6"/>
    <w:rsid w:val="00732AA7"/>
    <w:rsid w:val="00745179"/>
    <w:rsid w:val="0078438F"/>
    <w:rsid w:val="007933A9"/>
    <w:rsid w:val="0079342C"/>
    <w:rsid w:val="007D3331"/>
    <w:rsid w:val="008007B5"/>
    <w:rsid w:val="00807A6E"/>
    <w:rsid w:val="008104D8"/>
    <w:rsid w:val="00816B26"/>
    <w:rsid w:val="00856DE5"/>
    <w:rsid w:val="00860039"/>
    <w:rsid w:val="008A6BE8"/>
    <w:rsid w:val="008D5FF6"/>
    <w:rsid w:val="008E7D61"/>
    <w:rsid w:val="008F5AF9"/>
    <w:rsid w:val="008F78B4"/>
    <w:rsid w:val="00903DD4"/>
    <w:rsid w:val="009051AE"/>
    <w:rsid w:val="00906D08"/>
    <w:rsid w:val="00941112"/>
    <w:rsid w:val="00956E9E"/>
    <w:rsid w:val="00970BA7"/>
    <w:rsid w:val="00970F96"/>
    <w:rsid w:val="009A11E5"/>
    <w:rsid w:val="00A0331B"/>
    <w:rsid w:val="00A211D0"/>
    <w:rsid w:val="00A53B68"/>
    <w:rsid w:val="00A61BB1"/>
    <w:rsid w:val="00AB0AF9"/>
    <w:rsid w:val="00AC69CD"/>
    <w:rsid w:val="00AD271A"/>
    <w:rsid w:val="00AF6883"/>
    <w:rsid w:val="00B47990"/>
    <w:rsid w:val="00B5145F"/>
    <w:rsid w:val="00B84588"/>
    <w:rsid w:val="00B861E2"/>
    <w:rsid w:val="00BA2EBA"/>
    <w:rsid w:val="00BC029D"/>
    <w:rsid w:val="00BC43C0"/>
    <w:rsid w:val="00BD2EB0"/>
    <w:rsid w:val="00BE02FF"/>
    <w:rsid w:val="00BF5981"/>
    <w:rsid w:val="00C27928"/>
    <w:rsid w:val="00C710FF"/>
    <w:rsid w:val="00C827A1"/>
    <w:rsid w:val="00C86AB3"/>
    <w:rsid w:val="00CA004B"/>
    <w:rsid w:val="00CD733A"/>
    <w:rsid w:val="00CE5962"/>
    <w:rsid w:val="00D313C2"/>
    <w:rsid w:val="00D4082F"/>
    <w:rsid w:val="00D52E85"/>
    <w:rsid w:val="00D555BF"/>
    <w:rsid w:val="00D870ED"/>
    <w:rsid w:val="00D94555"/>
    <w:rsid w:val="00DE1958"/>
    <w:rsid w:val="00DF0158"/>
    <w:rsid w:val="00DF4535"/>
    <w:rsid w:val="00DF46B7"/>
    <w:rsid w:val="00E24E18"/>
    <w:rsid w:val="00E26737"/>
    <w:rsid w:val="00E74F5B"/>
    <w:rsid w:val="00EE0F1C"/>
    <w:rsid w:val="00EF7C2F"/>
    <w:rsid w:val="00F367AA"/>
    <w:rsid w:val="00F65D9F"/>
    <w:rsid w:val="00F66446"/>
    <w:rsid w:val="00FA4EDD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4643"/>
  <w15:chartTrackingRefBased/>
  <w15:docId w15:val="{A342E968-76E1-4142-9446-B60C5C3E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B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BD2EB0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2EB0"/>
    <w:rPr>
      <w:rFonts w:ascii="Arial" w:eastAsia="Times New Roman" w:hAnsi="Arial" w:cs="Arial"/>
      <w:b/>
      <w:bCs/>
      <w:kern w:val="0"/>
      <w:sz w:val="22"/>
      <w:szCs w:val="26"/>
      <w:lang w:val="en-GB"/>
      <w14:ligatures w14:val="none"/>
    </w:rPr>
  </w:style>
  <w:style w:type="paragraph" w:customStyle="1" w:styleId="Instructions">
    <w:name w:val="Instructions"/>
    <w:basedOn w:val="Normal"/>
    <w:rsid w:val="00BD2EB0"/>
    <w:rPr>
      <w:rFonts w:ascii="Calibri" w:hAnsi="Calibri"/>
      <w:i/>
      <w:color w:val="000080"/>
      <w:sz w:val="18"/>
      <w:szCs w:val="18"/>
    </w:rPr>
  </w:style>
  <w:style w:type="paragraph" w:customStyle="1" w:styleId="Level1">
    <w:name w:val="Level 1"/>
    <w:basedOn w:val="Normal"/>
    <w:rsid w:val="00BD2EB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sz w:val="20"/>
      <w:lang w:val="en-US" w:eastAsia="en-US"/>
    </w:rPr>
  </w:style>
  <w:style w:type="character" w:styleId="Hyperlink">
    <w:name w:val="Hyperlink"/>
    <w:rsid w:val="00BD2E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D2E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EB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D2EB0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IE" w:eastAsia="en-IE"/>
    </w:rPr>
  </w:style>
  <w:style w:type="paragraph" w:styleId="NoSpacing">
    <w:name w:val="No Spacing"/>
    <w:uiPriority w:val="1"/>
    <w:qFormat/>
    <w:rsid w:val="00BD2EB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33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31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41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0B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B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3D640B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study/prospectivephdstudents/phdquantitativeandcomputationalsocialscien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trategy.ucd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cd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anie.dornschneider@uc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Regan</dc:creator>
  <cp:keywords/>
  <dc:description/>
  <cp:lastModifiedBy>Melina ZIEGEL</cp:lastModifiedBy>
  <cp:revision>2</cp:revision>
  <dcterms:created xsi:type="dcterms:W3CDTF">2024-02-27T13:30:00Z</dcterms:created>
  <dcterms:modified xsi:type="dcterms:W3CDTF">2024-02-27T13:30:00Z</dcterms:modified>
</cp:coreProperties>
</file>